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A1" w:rsidRPr="00CC7BA1" w:rsidRDefault="00CC7BA1" w:rsidP="00CC7BA1">
      <w:pPr>
        <w:ind w:right="-331"/>
        <w:jc w:val="right"/>
        <w:rPr>
          <w:rStyle w:val="PlaceholderText"/>
          <w:color w:val="auto"/>
        </w:rPr>
      </w:pPr>
      <w:r w:rsidRPr="00CC7BA1">
        <w:rPr>
          <w:rStyle w:val="PlaceholderText"/>
          <w:color w:val="auto"/>
        </w:rPr>
        <w:t xml:space="preserve">HCMP </w:t>
      </w:r>
      <w:r w:rsidR="009B4559">
        <w:rPr>
          <w:rStyle w:val="PlaceholderText"/>
          <w:color w:val="auto"/>
        </w:rPr>
        <w:t>833</w:t>
      </w:r>
      <w:r w:rsidR="00F57EF9">
        <w:rPr>
          <w:rStyle w:val="PlaceholderText"/>
          <w:color w:val="auto"/>
        </w:rPr>
        <w:t>/2017</w:t>
      </w:r>
    </w:p>
    <w:p w:rsidR="00CC7BA1" w:rsidRPr="00CC7BA1" w:rsidRDefault="00253F7F" w:rsidP="00CC7BA1">
      <w:pPr>
        <w:ind w:right="-331"/>
        <w:jc w:val="right"/>
      </w:pPr>
      <w:sdt>
        <w:sdtPr>
          <w:rPr>
            <w:rStyle w:val="PlaceholderText"/>
            <w:color w:val="auto"/>
          </w:rPr>
          <w:alias w:val="neutral citation number"/>
          <w:tag w:val="neutral citation number"/>
          <w:id w:val="210003420"/>
          <w:placeholder>
            <w:docPart w:val="E7E80336C5874D5EBFC6E3C1B3860C71"/>
          </w:placeholder>
          <w:text/>
        </w:sdtPr>
        <w:sdtEndPr>
          <w:rPr>
            <w:rStyle w:val="PlaceholderText"/>
          </w:rPr>
        </w:sdtEndPr>
        <w:sdtContent>
          <w:r w:rsidR="00F57EF9">
            <w:rPr>
              <w:rStyle w:val="PlaceholderText"/>
              <w:color w:val="auto"/>
            </w:rPr>
            <w:t xml:space="preserve">[2018] HKCFI </w:t>
          </w:r>
          <w:r w:rsidR="00BA60F3">
            <w:rPr>
              <w:rStyle w:val="PlaceholderText"/>
              <w:color w:val="auto"/>
            </w:rPr>
            <w:t>277</w:t>
          </w:r>
        </w:sdtContent>
      </w:sdt>
    </w:p>
    <w:p w:rsidR="0006482F" w:rsidRPr="00583376" w:rsidRDefault="0006482F" w:rsidP="009263AF">
      <w:pPr>
        <w:spacing w:before="240" w:after="60" w:line="276" w:lineRule="auto"/>
        <w:ind w:left="0" w:right="-331" w:firstLine="0"/>
        <w:jc w:val="center"/>
        <w:rPr>
          <w:b/>
        </w:rPr>
      </w:pPr>
      <w:r w:rsidRPr="00583376">
        <w:rPr>
          <w:b/>
        </w:rPr>
        <w:t>IN THE HIGH COURT OF THE</w:t>
      </w:r>
    </w:p>
    <w:p w:rsidR="0006482F" w:rsidRPr="00583376" w:rsidRDefault="0006482F" w:rsidP="009263AF">
      <w:pPr>
        <w:pStyle w:val="Heading1"/>
        <w:spacing w:after="60" w:line="276" w:lineRule="auto"/>
        <w:ind w:left="0" w:right="-331" w:firstLine="0"/>
      </w:pPr>
      <w:r w:rsidRPr="00583376">
        <w:t>HONG KONG SPECIAL ADMINISTRATIVE REGION</w:t>
      </w:r>
    </w:p>
    <w:p w:rsidR="0006482F" w:rsidRPr="00583376" w:rsidRDefault="0006482F" w:rsidP="009263AF">
      <w:pPr>
        <w:pStyle w:val="Heading1"/>
        <w:spacing w:after="60" w:line="276" w:lineRule="auto"/>
        <w:ind w:left="0" w:right="-331" w:firstLine="0"/>
      </w:pPr>
      <w:r w:rsidRPr="00583376">
        <w:t>COURT OF FIRST INSTANCE</w:t>
      </w:r>
    </w:p>
    <w:p w:rsidR="0006482F" w:rsidRPr="003042F9" w:rsidRDefault="001B52FD" w:rsidP="009263AF">
      <w:pPr>
        <w:spacing w:line="276" w:lineRule="auto"/>
        <w:ind w:left="0" w:right="-331" w:firstLine="0"/>
        <w:jc w:val="center"/>
      </w:pPr>
      <w:r>
        <w:rPr>
          <w:rFonts w:hint="eastAsia"/>
        </w:rPr>
        <w:t xml:space="preserve">MISCELLANEOUS </w:t>
      </w:r>
      <w:r w:rsidR="000A0A2F" w:rsidRPr="003042F9">
        <w:rPr>
          <w:rFonts w:hint="eastAsia"/>
        </w:rPr>
        <w:t xml:space="preserve">PROCEEDINGS </w:t>
      </w:r>
      <w:r w:rsidR="00583004" w:rsidRPr="003042F9">
        <w:t xml:space="preserve">NO </w:t>
      </w:r>
      <w:r w:rsidR="009B4559">
        <w:t>833</w:t>
      </w:r>
      <w:r w:rsidR="00583004" w:rsidRPr="003042F9">
        <w:t xml:space="preserve"> OF 201</w:t>
      </w:r>
      <w:r w:rsidR="00A85938">
        <w:t>7</w:t>
      </w:r>
    </w:p>
    <w:p w:rsidR="0006482F" w:rsidRPr="00103900" w:rsidRDefault="008758DC" w:rsidP="00813518">
      <w:pPr>
        <w:snapToGrid w:val="0"/>
        <w:ind w:right="-331"/>
        <w:jc w:val="center"/>
      </w:pPr>
      <w:r w:rsidRPr="00103900">
        <w:rPr>
          <w:rFonts w:hint="eastAsia"/>
        </w:rPr>
        <w:t>________</w:t>
      </w:r>
      <w:r w:rsidR="0006482F" w:rsidRPr="00103900">
        <w:t>_________</w:t>
      </w:r>
    </w:p>
    <w:p w:rsidR="00D714DE" w:rsidRDefault="005334BE" w:rsidP="009A55C0">
      <w:pPr>
        <w:pStyle w:val="Header"/>
        <w:tabs>
          <w:tab w:val="clear" w:pos="4320"/>
          <w:tab w:val="clear" w:pos="8640"/>
          <w:tab w:val="left" w:pos="-817"/>
          <w:tab w:val="center" w:pos="6570"/>
        </w:tabs>
        <w:spacing w:before="360" w:line="276" w:lineRule="auto"/>
        <w:ind w:left="4320" w:right="-421" w:firstLine="0"/>
        <w:rPr>
          <w:rFonts w:eastAsia="宋体"/>
          <w:szCs w:val="28"/>
          <w:lang w:val="en-US"/>
        </w:rPr>
      </w:pPr>
      <w:r w:rsidRPr="0059255A">
        <w:rPr>
          <w:rFonts w:eastAsia="宋体"/>
          <w:szCs w:val="28"/>
          <w:lang w:val="en-US"/>
        </w:rPr>
        <w:tab/>
      </w:r>
      <w:r w:rsidR="0060621D" w:rsidRPr="0059255A">
        <w:rPr>
          <w:rFonts w:eastAsia="宋体"/>
          <w:szCs w:val="28"/>
          <w:lang w:val="en-US"/>
        </w:rPr>
        <w:t xml:space="preserve">IN THE MATTER </w:t>
      </w:r>
      <w:r w:rsidR="00D714DE">
        <w:rPr>
          <w:rFonts w:eastAsia="宋体"/>
          <w:szCs w:val="28"/>
          <w:lang w:val="en-US"/>
        </w:rPr>
        <w:t>of</w:t>
      </w:r>
      <w:r w:rsidR="0060621D" w:rsidRPr="0059255A">
        <w:rPr>
          <w:rFonts w:eastAsia="宋体"/>
          <w:szCs w:val="28"/>
          <w:lang w:val="en-US"/>
        </w:rPr>
        <w:t xml:space="preserve"> </w:t>
      </w:r>
      <w:r w:rsidR="00BA60F3">
        <w:rPr>
          <w:rFonts w:eastAsia="宋体"/>
          <w:szCs w:val="28"/>
          <w:lang w:val="en-US"/>
        </w:rPr>
        <w:t xml:space="preserve">an application for recognition and assistance by the Joint Liquidators of </w:t>
      </w:r>
      <w:r w:rsidR="009B4559">
        <w:rPr>
          <w:rFonts w:eastAsia="宋体"/>
          <w:szCs w:val="28"/>
          <w:lang w:val="en-US"/>
        </w:rPr>
        <w:t>Supreme Tycoon Limited</w:t>
      </w:r>
      <w:r w:rsidR="00D714DE">
        <w:rPr>
          <w:rFonts w:eastAsia="宋体"/>
          <w:szCs w:val="28"/>
          <w:lang w:val="en-US"/>
        </w:rPr>
        <w:t xml:space="preserve"> (</w:t>
      </w:r>
      <w:r w:rsidR="00786007">
        <w:rPr>
          <w:rFonts w:eastAsia="宋体"/>
          <w:szCs w:val="28"/>
          <w:lang w:val="en-US"/>
        </w:rPr>
        <w:t>in l</w:t>
      </w:r>
      <w:r w:rsidR="00D714DE">
        <w:rPr>
          <w:rFonts w:eastAsia="宋体"/>
          <w:szCs w:val="28"/>
          <w:lang w:val="en-US"/>
        </w:rPr>
        <w:t>iquidation</w:t>
      </w:r>
      <w:r w:rsidR="00BA60F3">
        <w:rPr>
          <w:rFonts w:eastAsia="宋体"/>
          <w:szCs w:val="28"/>
          <w:lang w:val="en-US"/>
        </w:rPr>
        <w:t xml:space="preserve"> in the British Virgin Islands</w:t>
      </w:r>
      <w:r w:rsidR="00D714DE">
        <w:rPr>
          <w:rFonts w:eastAsia="宋体"/>
          <w:szCs w:val="28"/>
          <w:lang w:val="en-US"/>
        </w:rPr>
        <w:t>)</w:t>
      </w:r>
    </w:p>
    <w:p w:rsidR="00D714DE" w:rsidRDefault="00D714DE" w:rsidP="009A55C0">
      <w:pPr>
        <w:pStyle w:val="Header"/>
        <w:tabs>
          <w:tab w:val="clear" w:pos="4320"/>
          <w:tab w:val="clear" w:pos="8640"/>
          <w:tab w:val="left" w:pos="-817"/>
          <w:tab w:val="center" w:pos="6570"/>
        </w:tabs>
        <w:spacing w:before="240" w:after="240" w:line="276" w:lineRule="auto"/>
        <w:ind w:left="4320" w:right="-421" w:firstLine="0"/>
        <w:rPr>
          <w:rFonts w:eastAsia="宋体"/>
          <w:szCs w:val="28"/>
          <w:lang w:val="en-US"/>
        </w:rPr>
      </w:pPr>
      <w:r>
        <w:rPr>
          <w:rFonts w:eastAsia="宋体"/>
          <w:szCs w:val="28"/>
          <w:lang w:val="en-US"/>
        </w:rPr>
        <w:tab/>
        <w:t>and</w:t>
      </w:r>
    </w:p>
    <w:p w:rsidR="008459E4" w:rsidRDefault="00786007" w:rsidP="009A55C0">
      <w:pPr>
        <w:pStyle w:val="Header"/>
        <w:tabs>
          <w:tab w:val="clear" w:pos="4320"/>
          <w:tab w:val="clear" w:pos="8640"/>
          <w:tab w:val="left" w:pos="-817"/>
          <w:tab w:val="center" w:pos="6570"/>
        </w:tabs>
        <w:spacing w:before="120" w:line="276" w:lineRule="auto"/>
        <w:ind w:left="4320" w:right="-421" w:firstLine="0"/>
        <w:rPr>
          <w:rFonts w:eastAsia="宋体"/>
          <w:szCs w:val="28"/>
          <w:lang w:val="en-US"/>
        </w:rPr>
      </w:pPr>
      <w:r>
        <w:rPr>
          <w:rFonts w:eastAsia="宋体"/>
          <w:szCs w:val="28"/>
          <w:lang w:val="en-US"/>
        </w:rPr>
        <w:t xml:space="preserve">IN THE MATTER of the inherent jurisdiction of the </w:t>
      </w:r>
      <w:r w:rsidR="00BA60F3">
        <w:rPr>
          <w:rFonts w:eastAsia="宋体"/>
          <w:szCs w:val="28"/>
          <w:lang w:val="en-US"/>
        </w:rPr>
        <w:t>C</w:t>
      </w:r>
      <w:r>
        <w:rPr>
          <w:rFonts w:eastAsia="宋体"/>
          <w:szCs w:val="28"/>
          <w:lang w:val="en-US"/>
        </w:rPr>
        <w:t>ourt</w:t>
      </w:r>
    </w:p>
    <w:p w:rsidR="00E24376" w:rsidRDefault="00A30C45" w:rsidP="00A26545">
      <w:pPr>
        <w:tabs>
          <w:tab w:val="center" w:pos="4320"/>
        </w:tabs>
        <w:spacing w:before="120" w:after="240"/>
        <w:ind w:left="0" w:right="-331" w:firstLine="0"/>
        <w:jc w:val="center"/>
      </w:pPr>
      <w:r w:rsidRPr="003042F9">
        <w:rPr>
          <w:rFonts w:hint="eastAsia"/>
        </w:rPr>
        <w:t>________</w:t>
      </w:r>
      <w:r w:rsidRPr="003042F9">
        <w:t>_________</w:t>
      </w:r>
    </w:p>
    <w:p w:rsidR="0006482F" w:rsidRDefault="00647B00" w:rsidP="00A30C45">
      <w:pPr>
        <w:tabs>
          <w:tab w:val="center" w:pos="4320"/>
        </w:tabs>
        <w:spacing w:before="360" w:line="276" w:lineRule="auto"/>
        <w:ind w:left="0" w:firstLine="0"/>
        <w:jc w:val="left"/>
      </w:pPr>
      <w:r w:rsidRPr="00813518">
        <w:t xml:space="preserve">Before: </w:t>
      </w:r>
      <w:r w:rsidR="0006482F" w:rsidRPr="00813518">
        <w:t xml:space="preserve">Hon </w:t>
      </w:r>
      <w:r w:rsidR="00C7081F" w:rsidRPr="00813518">
        <w:t xml:space="preserve">Harris </w:t>
      </w:r>
      <w:r w:rsidR="0006482F" w:rsidRPr="00813518">
        <w:t xml:space="preserve">J </w:t>
      </w:r>
      <w:r w:rsidR="00334795">
        <w:t xml:space="preserve">in </w:t>
      </w:r>
      <w:r w:rsidR="00D6308F">
        <w:t>Chambers</w:t>
      </w:r>
    </w:p>
    <w:p w:rsidR="00D714DE" w:rsidRDefault="00D714DE" w:rsidP="00D714DE">
      <w:pPr>
        <w:tabs>
          <w:tab w:val="center" w:pos="4320"/>
        </w:tabs>
        <w:spacing w:before="60" w:line="276" w:lineRule="auto"/>
        <w:ind w:left="0" w:firstLine="0"/>
        <w:jc w:val="left"/>
      </w:pPr>
      <w:r>
        <w:t xml:space="preserve">Date of Written Submission: </w:t>
      </w:r>
      <w:r w:rsidR="00313A68">
        <w:t>21</w:t>
      </w:r>
      <w:r>
        <w:t xml:space="preserve"> </w:t>
      </w:r>
      <w:r w:rsidR="00313A68">
        <w:t>July</w:t>
      </w:r>
      <w:r>
        <w:t xml:space="preserve"> 2017</w:t>
      </w:r>
    </w:p>
    <w:p w:rsidR="0006482F" w:rsidRDefault="0006482F" w:rsidP="00313A68">
      <w:pPr>
        <w:tabs>
          <w:tab w:val="left" w:pos="1985"/>
        </w:tabs>
        <w:spacing w:before="60" w:after="480" w:line="276" w:lineRule="auto"/>
        <w:ind w:left="0" w:firstLine="0"/>
      </w:pPr>
      <w:r w:rsidRPr="00813518">
        <w:t>Date of</w:t>
      </w:r>
      <w:r w:rsidR="00D714DE">
        <w:t xml:space="preserve"> Decision</w:t>
      </w:r>
      <w:r w:rsidR="00036637" w:rsidRPr="00813518">
        <w:t>:</w:t>
      </w:r>
      <w:r w:rsidR="003E50BF" w:rsidRPr="00813518">
        <w:rPr>
          <w:rFonts w:hint="eastAsia"/>
        </w:rPr>
        <w:t xml:space="preserve"> </w:t>
      </w:r>
      <w:r w:rsidR="00B859E8">
        <w:t>8</w:t>
      </w:r>
      <w:r w:rsidR="00786007">
        <w:t xml:space="preserve"> </w:t>
      </w:r>
      <w:r w:rsidR="00B859E8">
        <w:t>February</w:t>
      </w:r>
      <w:r w:rsidR="002C15F8">
        <w:t xml:space="preserve"> 2018</w:t>
      </w: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tblGrid>
      <w:tr w:rsidR="00B12D51" w:rsidRPr="00B12D51" w:rsidTr="00313A68">
        <w:trPr>
          <w:trHeight w:val="908"/>
        </w:trPr>
        <w:tc>
          <w:tcPr>
            <w:tcW w:w="2250" w:type="dxa"/>
            <w:tcBorders>
              <w:top w:val="single" w:sz="4" w:space="0" w:color="auto"/>
              <w:left w:val="nil"/>
              <w:bottom w:val="single" w:sz="4" w:space="0" w:color="auto"/>
              <w:right w:val="nil"/>
            </w:tcBorders>
            <w:vAlign w:val="center"/>
          </w:tcPr>
          <w:p w:rsidR="00B12D51" w:rsidRPr="00D53512" w:rsidRDefault="00383AA2" w:rsidP="00D53512">
            <w:pPr>
              <w:snapToGrid w:val="0"/>
              <w:ind w:left="-16" w:right="-16" w:firstLine="0"/>
              <w:jc w:val="center"/>
              <w:rPr>
                <w:bCs/>
              </w:rPr>
            </w:pPr>
            <w:r>
              <w:rPr>
                <w:bCs/>
              </w:rPr>
              <w:t>D E C I S I O N</w:t>
            </w:r>
          </w:p>
        </w:tc>
      </w:tr>
    </w:tbl>
    <w:p w:rsidR="00313A68" w:rsidRDefault="00313A68" w:rsidP="00BC45F0">
      <w:pPr>
        <w:pStyle w:val="HC-Title"/>
        <w:spacing w:before="360"/>
      </w:pPr>
      <w:r w:rsidRPr="00313A68">
        <w:t>Introduction</w:t>
      </w:r>
    </w:p>
    <w:p w:rsidR="00313A68" w:rsidRDefault="00313A68" w:rsidP="00313A68">
      <w:pPr>
        <w:pStyle w:val="EditedFinal"/>
        <w:spacing w:before="480"/>
      </w:pPr>
      <w:r>
        <w:t>This</w:t>
      </w:r>
      <w:r w:rsidRPr="00C53F87">
        <w:t xml:space="preserve"> application </w:t>
      </w:r>
      <w:r>
        <w:t xml:space="preserve">raises an issue on which there is as yet no authority in Hong Kong, namely whether a foreign insolvent liquidation commenced by a shareholders’ resolution is eligible for common law recognition and assistance in Hong Kong. </w:t>
      </w:r>
    </w:p>
    <w:p w:rsidR="00313A68" w:rsidRDefault="00313A68" w:rsidP="00313A68">
      <w:pPr>
        <w:pStyle w:val="EditedFinal"/>
        <w:spacing w:before="480"/>
      </w:pPr>
      <w:r w:rsidRPr="00B67FCC">
        <w:lastRenderedPageBreak/>
        <w:t xml:space="preserve">On </w:t>
      </w:r>
      <w:r>
        <w:t xml:space="preserve">9 May 2016 </w:t>
      </w:r>
      <w:r w:rsidRPr="00B67FCC">
        <w:t>the East Caribbean Supreme Court (“</w:t>
      </w:r>
      <w:r w:rsidRPr="00B67FCC">
        <w:rPr>
          <w:b/>
        </w:rPr>
        <w:t>Supreme Court</w:t>
      </w:r>
      <w:r w:rsidRPr="00B67FCC">
        <w:t>”) ordered t</w:t>
      </w:r>
      <w:r>
        <w:t xml:space="preserve">he winding-up of China Culture Media International Holdings Limited </w:t>
      </w:r>
      <w:r w:rsidRPr="00B67FCC">
        <w:t>(“</w:t>
      </w:r>
      <w:r>
        <w:rPr>
          <w:b/>
        </w:rPr>
        <w:t>China Culture</w:t>
      </w:r>
      <w:r w:rsidRPr="00B67FCC">
        <w:t xml:space="preserve">”), which </w:t>
      </w:r>
      <w:r>
        <w:t>is</w:t>
      </w:r>
      <w:r w:rsidRPr="00B67FCC">
        <w:t xml:space="preserve"> incorporate</w:t>
      </w:r>
      <w:r>
        <w:t>d in the British Virgin Islands (“</w:t>
      </w:r>
      <w:r w:rsidRPr="00481846">
        <w:rPr>
          <w:b/>
        </w:rPr>
        <w:t>BVI</w:t>
      </w:r>
      <w:r>
        <w:t xml:space="preserve">”), and appointed Mr Paul </w:t>
      </w:r>
      <w:proofErr w:type="spellStart"/>
      <w:r>
        <w:t>Pretlove</w:t>
      </w:r>
      <w:proofErr w:type="spellEnd"/>
      <w:r>
        <w:t xml:space="preserve"> and Mr Gwynn Hopkins as the joint liquidators. </w:t>
      </w:r>
      <w:r w:rsidR="00D40803">
        <w:t xml:space="preserve"> </w:t>
      </w:r>
      <w:r w:rsidRPr="000948DF">
        <w:t>China Culture</w:t>
      </w:r>
      <w:r>
        <w:t xml:space="preserve"> is the sole shareholder of Supreme Tycoon Limited (“</w:t>
      </w:r>
      <w:r w:rsidRPr="000948DF">
        <w:rPr>
          <w:b/>
        </w:rPr>
        <w:t>Company</w:t>
      </w:r>
      <w:r>
        <w:t xml:space="preserve">”), which is also </w:t>
      </w:r>
      <w:r w:rsidRPr="00B67FCC">
        <w:t>incorporate</w:t>
      </w:r>
      <w:r>
        <w:t>d in the BVI.</w:t>
      </w:r>
    </w:p>
    <w:p w:rsidR="00313A68" w:rsidRDefault="00313A68" w:rsidP="00313A68">
      <w:pPr>
        <w:pStyle w:val="EditedFinal"/>
        <w:spacing w:before="480"/>
      </w:pPr>
      <w:r>
        <w:t xml:space="preserve">On 6 September </w:t>
      </w:r>
      <w:r w:rsidRPr="00B67FCC">
        <w:t>2016</w:t>
      </w:r>
      <w:r>
        <w:t xml:space="preserve">, Mr </w:t>
      </w:r>
      <w:proofErr w:type="spellStart"/>
      <w:r>
        <w:t>Pretlove</w:t>
      </w:r>
      <w:proofErr w:type="spellEnd"/>
      <w:r>
        <w:t>, acting as joint liquidator and on behalf of China Culture, passed a written shareholders’ resolution to wind up the Company, and to appoint himself and Mr Hopkins as joint liquidators of the Company.</w:t>
      </w:r>
      <w:r w:rsidRPr="00B67FCC">
        <w:t xml:space="preserve"> </w:t>
      </w:r>
    </w:p>
    <w:p w:rsidR="00313A68" w:rsidRPr="00B67FCC" w:rsidRDefault="00313A68" w:rsidP="00313A68">
      <w:pPr>
        <w:pStyle w:val="EditedFinal"/>
        <w:spacing w:before="480"/>
      </w:pPr>
      <w:r>
        <w:t>On 20 February 2017,</w:t>
      </w:r>
      <w:r w:rsidR="00295C83">
        <w:t xml:space="preserve"> the Supreme Court appointed Mr </w:t>
      </w:r>
      <w:r>
        <w:t xml:space="preserve">Bruno </w:t>
      </w:r>
      <w:proofErr w:type="spellStart"/>
      <w:r>
        <w:t>Arboit</w:t>
      </w:r>
      <w:proofErr w:type="spellEnd"/>
      <w:r>
        <w:t xml:space="preserve"> a joint liquidator of the Company, in place of Mr Hopkins.</w:t>
      </w:r>
    </w:p>
    <w:p w:rsidR="00313A68" w:rsidRDefault="00313A68" w:rsidP="00313A68">
      <w:pPr>
        <w:pStyle w:val="EditedFinal"/>
      </w:pPr>
      <w:r>
        <w:t xml:space="preserve">The applicants, namely Mr </w:t>
      </w:r>
      <w:proofErr w:type="spellStart"/>
      <w:r>
        <w:t>Pretlove</w:t>
      </w:r>
      <w:proofErr w:type="spellEnd"/>
      <w:r>
        <w:t xml:space="preserve"> and Mr Bruno </w:t>
      </w:r>
      <w:proofErr w:type="spellStart"/>
      <w:r>
        <w:t>Arboit</w:t>
      </w:r>
      <w:proofErr w:type="spellEnd"/>
      <w:r>
        <w:t xml:space="preserve"> as the joint liquidators of the Company, would like to obtain information, books and records about the Company’s affairs from various third parties in Hong Kong. </w:t>
      </w:r>
      <w:r w:rsidR="00295C83">
        <w:rPr>
          <w:lang w:val="en-US"/>
        </w:rPr>
        <w:t xml:space="preserve"> </w:t>
      </w:r>
      <w:r>
        <w:t>There may also be assets in Hong Kong to recover.</w:t>
      </w:r>
      <w:r w:rsidR="00295C83">
        <w:t xml:space="preserve"> </w:t>
      </w:r>
      <w:r>
        <w:t xml:space="preserve"> Hence the applicants’ need to obtain this Court’s recognition and assistance. </w:t>
      </w:r>
    </w:p>
    <w:p w:rsidR="00313A68" w:rsidRDefault="00313A68" w:rsidP="00313A68">
      <w:pPr>
        <w:pStyle w:val="EditedFinal"/>
      </w:pPr>
      <w:r>
        <w:t xml:space="preserve">Accordingly, the applicants obtained the Supreme Court’s letter of request to this Court </w:t>
      </w:r>
      <w:r w:rsidRPr="0054733C">
        <w:t xml:space="preserve">for recognition of the </w:t>
      </w:r>
      <w:r>
        <w:t>applicants’</w:t>
      </w:r>
      <w:r w:rsidRPr="0054733C">
        <w:t xml:space="preserve"> appointment</w:t>
      </w:r>
      <w:r>
        <w:t>.</w:t>
      </w:r>
      <w:r w:rsidRPr="0054733C">
        <w:t xml:space="preserve"> </w:t>
      </w:r>
      <w:r>
        <w:t xml:space="preserve">The letter of request was issued on 17 March 2017. </w:t>
      </w:r>
    </w:p>
    <w:p w:rsidR="00313A68" w:rsidRPr="005B5356" w:rsidRDefault="00313A68" w:rsidP="00313A68">
      <w:pPr>
        <w:pStyle w:val="HC-Title"/>
      </w:pPr>
      <w:r>
        <w:lastRenderedPageBreak/>
        <w:t>Nature of the Company’s L</w:t>
      </w:r>
      <w:r w:rsidRPr="005B5356">
        <w:t>iquidation</w:t>
      </w:r>
    </w:p>
    <w:p w:rsidR="00313A68" w:rsidRDefault="00313A68" w:rsidP="00313A68">
      <w:pPr>
        <w:pStyle w:val="EditedFinal"/>
      </w:pPr>
      <w:r>
        <w:t>In his affidavit in support of the application, the applicants’ BVI legal advisor explains the nature of the Company’s liquidation under BVI law as follows:</w:t>
      </w:r>
    </w:p>
    <w:p w:rsidR="00313A68" w:rsidRDefault="00313A68" w:rsidP="00313A68">
      <w:pPr>
        <w:pStyle w:val="HC-Hanging"/>
      </w:pPr>
      <w:r>
        <w:t>(1)</w:t>
      </w:r>
      <w:r>
        <w:tab/>
        <w:t>The Company’s liquidation is an insolvent liquidation.</w:t>
      </w:r>
    </w:p>
    <w:p w:rsidR="00313A68" w:rsidRDefault="00313A68" w:rsidP="00313A68">
      <w:pPr>
        <w:pStyle w:val="HC-Hanging"/>
      </w:pPr>
      <w:r>
        <w:t>(2)</w:t>
      </w:r>
      <w:r>
        <w:tab/>
        <w:t>Although the Company was put into liquidation by a shareholders’ resolution, it is a fully court-supervised liquidation.</w:t>
      </w:r>
    </w:p>
    <w:p w:rsidR="00313A68" w:rsidRDefault="00313A68" w:rsidP="00313A68">
      <w:pPr>
        <w:pStyle w:val="HC-Hanging"/>
      </w:pPr>
      <w:r>
        <w:t>(3)</w:t>
      </w:r>
      <w:r>
        <w:tab/>
        <w:t>The liquidators of the Comp</w:t>
      </w:r>
      <w:r w:rsidR="00295C83">
        <w:t>any are officers of the Supreme </w:t>
      </w:r>
      <w:r>
        <w:t>Court.</w:t>
      </w:r>
    </w:p>
    <w:p w:rsidR="00313A68" w:rsidRDefault="00313A68" w:rsidP="00BC45F0">
      <w:pPr>
        <w:pStyle w:val="HC-Hanging"/>
        <w:spacing w:after="520"/>
      </w:pPr>
      <w:r>
        <w:t>(4)</w:t>
      </w:r>
      <w:r>
        <w:tab/>
        <w:t>The powers and duties of the liquidators are the same as liquidators appointed by the Supreme Court.</w:t>
      </w:r>
    </w:p>
    <w:p w:rsidR="00313A68" w:rsidRDefault="00313A68" w:rsidP="00313A68">
      <w:pPr>
        <w:pStyle w:val="EditedFinal"/>
      </w:pPr>
      <w:r>
        <w:t>Therefore, it appears that the Company’s liquidation is in all respects akin to a compulsory winding</w:t>
      </w:r>
      <w:r w:rsidR="00DD1DD5">
        <w:rPr>
          <w:lang w:val="en-US"/>
        </w:rPr>
        <w:t>-</w:t>
      </w:r>
      <w:r>
        <w:t>up, although its entry route was via a shareholders’ resolution.</w:t>
      </w:r>
    </w:p>
    <w:p w:rsidR="00313A68" w:rsidRPr="00CA367D" w:rsidRDefault="00313A68" w:rsidP="00313A68">
      <w:pPr>
        <w:pStyle w:val="HC-Title"/>
      </w:pPr>
      <w:r w:rsidRPr="00CA367D">
        <w:t>Common Law Power of Assistance – Voluntary Liquidation</w:t>
      </w:r>
    </w:p>
    <w:p w:rsidR="00313A68" w:rsidRDefault="00313A68" w:rsidP="00313A68">
      <w:pPr>
        <w:pStyle w:val="EditedFinal"/>
      </w:pPr>
      <w:r>
        <w:t xml:space="preserve">In </w:t>
      </w:r>
      <w:proofErr w:type="spellStart"/>
      <w:r w:rsidRPr="0065365E">
        <w:rPr>
          <w:rFonts w:eastAsia="MS Mincho"/>
          <w:i/>
        </w:rPr>
        <w:t>Singularis</w:t>
      </w:r>
      <w:proofErr w:type="spellEnd"/>
      <w:r w:rsidRPr="0065365E">
        <w:rPr>
          <w:rFonts w:eastAsia="MS Mincho"/>
          <w:i/>
        </w:rPr>
        <w:t xml:space="preserve"> Holdings</w:t>
      </w:r>
      <w:r>
        <w:rPr>
          <w:rFonts w:eastAsia="MS Mincho"/>
          <w:i/>
        </w:rPr>
        <w:t xml:space="preserve"> Limited</w:t>
      </w:r>
      <w:r w:rsidRPr="0065365E">
        <w:rPr>
          <w:rFonts w:eastAsia="MS Mincho"/>
          <w:i/>
        </w:rPr>
        <w:t xml:space="preserve"> v PricewaterhouseCoopers</w:t>
      </w:r>
      <w:r>
        <w:t>,</w:t>
      </w:r>
      <w:r>
        <w:rPr>
          <w:rStyle w:val="FootnoteReference"/>
        </w:rPr>
        <w:footnoteReference w:id="1"/>
      </w:r>
      <w:r>
        <w:t xml:space="preserve"> the Privy Council (by a majority) suggested </w:t>
      </w:r>
      <w:r w:rsidRPr="00DD1DD5">
        <w:rPr>
          <w:i/>
        </w:rPr>
        <w:t>obiter</w:t>
      </w:r>
      <w:r>
        <w:t xml:space="preserve"> that the common law power to recognise and assist foreign insolvency proceedings would not extend to voluntary liquidations:</w:t>
      </w:r>
    </w:p>
    <w:p w:rsidR="00313A68" w:rsidRPr="00295C83" w:rsidRDefault="00313A68" w:rsidP="00313A68">
      <w:pPr>
        <w:pStyle w:val="1Quotation"/>
      </w:pPr>
      <w:r>
        <w:t>“[T]</w:t>
      </w:r>
      <w:r w:rsidRPr="00E938FD">
        <w:t xml:space="preserve">here is a power at common law to assist a foreign court of insolvency jurisdiction by ordering the production of information in oral or documentary form which is necessary for the administration of a foreign winding up. In recognising the existence of such a power, the Board would not wish to </w:t>
      </w:r>
      <w:r w:rsidRPr="00E938FD">
        <w:lastRenderedPageBreak/>
        <w:t xml:space="preserve">encourage the promiscuous creation of other common law powers to compel the production of information. The limits of this power are implicit in the reasons for recognising its existence. In the first place, </w:t>
      </w:r>
      <w:r w:rsidRPr="002542EB">
        <w:rPr>
          <w:i/>
        </w:rPr>
        <w:t>it is available only to assist the officers of a foreign court of insolvency jurisdiction or equivalent public officers. It would not, for example, be available to assist a voluntary winding up, which is essentially a private arrangement</w:t>
      </w:r>
      <w:r w:rsidRPr="00E938FD">
        <w:t xml:space="preserve"> and although subject to the directions of the court is not conducted by or on be</w:t>
      </w:r>
      <w:r>
        <w:t>half of an officer of the court</w:t>
      </w:r>
      <w:r w:rsidRPr="00E938FD">
        <w:t>.</w:t>
      </w:r>
      <w:r>
        <w:t>”</w:t>
      </w:r>
      <w:r w:rsidR="00295C83">
        <w:t xml:space="preserve"> (</w:t>
      </w:r>
      <w:r w:rsidR="00295C83" w:rsidRPr="00295C83">
        <w:rPr>
          <w:i/>
        </w:rPr>
        <w:t>Emphasis added</w:t>
      </w:r>
      <w:r w:rsidR="00295C83">
        <w:t>.)</w:t>
      </w:r>
    </w:p>
    <w:p w:rsidR="00313A68" w:rsidRDefault="00313A68" w:rsidP="00313A68">
      <w:pPr>
        <w:pStyle w:val="EditedFinal"/>
      </w:pPr>
      <w:r>
        <w:t xml:space="preserve">However, the Singapore court in </w:t>
      </w:r>
      <w:r w:rsidRPr="00F27CDF">
        <w:rPr>
          <w:i/>
        </w:rPr>
        <w:t>Re Gulf Pacific Shipping</w:t>
      </w:r>
      <w:r>
        <w:rPr>
          <w:i/>
        </w:rPr>
        <w:t xml:space="preserve"> </w:t>
      </w:r>
      <w:r w:rsidRPr="006D2D51">
        <w:rPr>
          <w:i/>
        </w:rPr>
        <w:t>Ltd</w:t>
      </w:r>
      <w:r w:rsidR="00295C83">
        <w:rPr>
          <w:rStyle w:val="FootnoteReference"/>
          <w:i/>
          <w:vertAlign w:val="baseline"/>
        </w:rPr>
        <w:t> </w:t>
      </w:r>
      <w:r>
        <w:rPr>
          <w:rStyle w:val="FootnoteReference"/>
        </w:rPr>
        <w:footnoteReference w:id="2"/>
      </w:r>
      <w:r>
        <w:t xml:space="preserve"> declined to follow the Privy Council’s dicta and proceeded to recognise a Hong Kong creditors’ voluntary liquidation. </w:t>
      </w:r>
      <w:r w:rsidR="00295C83">
        <w:t xml:space="preserve"> </w:t>
      </w:r>
      <w:r>
        <w:t>The Singapore court reasoned as follows:</w:t>
      </w:r>
    </w:p>
    <w:p w:rsidR="00313A68" w:rsidRDefault="00313A68" w:rsidP="00313A68">
      <w:pPr>
        <w:pStyle w:val="1Quotation"/>
      </w:pPr>
      <w:r>
        <w:t>“[T]</w:t>
      </w:r>
      <w:r w:rsidRPr="008D5FBE">
        <w:t xml:space="preserve">he foundational doctrine in the recognition of foreign insolvency proceedings is the promotion and facilitation of the orderly distribution of assets, as well as the orderly resolution and dissolution of the affairs of entities being wound up. The traditional, territorial focus on the interests of local creditors no longer has primacy over more internationalist concerns. Thus, the precise mode of the winding up would not generally be material, and no distinction should be drawn between voluntary and compulsory processes, or between in court and out of court dissolution. That, I believe, was the philosophical basis of the approach in </w:t>
      </w:r>
      <w:proofErr w:type="gramStart"/>
      <w:r w:rsidRPr="008D5FBE">
        <w:rPr>
          <w:i/>
        </w:rPr>
        <w:t>In</w:t>
      </w:r>
      <w:proofErr w:type="gramEnd"/>
      <w:r w:rsidRPr="008D5FBE">
        <w:rPr>
          <w:i/>
        </w:rPr>
        <w:t xml:space="preserve"> re </w:t>
      </w:r>
      <w:proofErr w:type="spellStart"/>
      <w:r w:rsidRPr="008D5FBE">
        <w:rPr>
          <w:i/>
        </w:rPr>
        <w:t>Betcorp</w:t>
      </w:r>
      <w:proofErr w:type="spellEnd"/>
      <w:r w:rsidRPr="008D5FBE">
        <w:rPr>
          <w:i/>
        </w:rPr>
        <w:t xml:space="preserve"> Ltd</w:t>
      </w:r>
      <w:r>
        <w:t xml:space="preserve"> [</w:t>
      </w:r>
      <w:r w:rsidR="009B2AC6">
        <w:t>400 BR 266 (</w:t>
      </w:r>
      <w:proofErr w:type="spellStart"/>
      <w:r w:rsidR="009B2AC6">
        <w:t>Bankr</w:t>
      </w:r>
      <w:proofErr w:type="spellEnd"/>
      <w:r w:rsidRPr="008D5FBE">
        <w:t xml:space="preserve"> D </w:t>
      </w:r>
      <w:proofErr w:type="spellStart"/>
      <w:r w:rsidRPr="008D5FBE">
        <w:t>Nev</w:t>
      </w:r>
      <w:proofErr w:type="spellEnd"/>
      <w:r w:rsidRPr="008D5FBE">
        <w:t xml:space="preserve"> 2009)</w:t>
      </w:r>
      <w:r>
        <w:t>]</w:t>
      </w:r>
      <w:r w:rsidRPr="008D5FBE">
        <w:t>, in which Judge Markell considered a broader approach to the interpretation of the relevant provisions of the US Bankruptcy Code, international usages and the UNCITRAL Model Law.</w:t>
      </w:r>
      <w:r>
        <w:t>”</w:t>
      </w:r>
      <w:r w:rsidR="009B3C30">
        <w:t> </w:t>
      </w:r>
      <w:r>
        <w:rPr>
          <w:rStyle w:val="FootnoteReference"/>
        </w:rPr>
        <w:footnoteReference w:id="3"/>
      </w:r>
    </w:p>
    <w:p w:rsidR="00313A68" w:rsidRDefault="00313A68" w:rsidP="00313A68">
      <w:pPr>
        <w:pStyle w:val="EditedFinal"/>
      </w:pPr>
      <w:r>
        <w:t xml:space="preserve">With respect, I too would not follow the </w:t>
      </w:r>
      <w:r w:rsidR="00C06AF5">
        <w:t>Privy Council’s dicta, for the following</w:t>
      </w:r>
      <w:r>
        <w:t xml:space="preserve"> reasons.</w:t>
      </w:r>
    </w:p>
    <w:p w:rsidR="00313A68" w:rsidRDefault="00313A68" w:rsidP="00313A68">
      <w:pPr>
        <w:pStyle w:val="EditedFinal"/>
      </w:pPr>
      <w:r>
        <w:t xml:space="preserve">As I explained in </w:t>
      </w:r>
      <w:r w:rsidRPr="009D0046">
        <w:rPr>
          <w:i/>
        </w:rPr>
        <w:t>Joint Official Liquidators of A Company v B</w:t>
      </w:r>
      <w:r>
        <w:t>,</w:t>
      </w:r>
      <w:r>
        <w:rPr>
          <w:rStyle w:val="FootnoteReference"/>
        </w:rPr>
        <w:footnoteReference w:id="4"/>
      </w:r>
      <w:r>
        <w:t xml:space="preserve"> the rationale underlying the common law power of assistance is modified universalism. </w:t>
      </w:r>
      <w:r w:rsidR="009B3C30">
        <w:t xml:space="preserve"> </w:t>
      </w:r>
      <w:r>
        <w:t xml:space="preserve">In the conventional case, one would expect an </w:t>
      </w:r>
      <w:r>
        <w:lastRenderedPageBreak/>
        <w:t xml:space="preserve">insolvent company to be wound up in its place of incorporation and for its liquidators to consider whether or not it is necessary to seek recognition and potentially assistance from the court in Hong Kong. </w:t>
      </w:r>
      <w:r w:rsidR="009B3C30">
        <w:t xml:space="preserve"> </w:t>
      </w:r>
      <w:r>
        <w:t xml:space="preserve">In the case of liquidators appointed in jurisdictions with similar insolvency regimes to Hong Kong, the assistance may extend to granting orders that give the foreign liquidators substantially similar powers to, for example, investigate the affairs of a company by examination and orders for the production of documents as a Hong Kong liquidator would have. </w:t>
      </w:r>
      <w:r w:rsidR="009B3C30">
        <w:t xml:space="preserve"> </w:t>
      </w:r>
      <w:r>
        <w:t xml:space="preserve">Indeed, as recognised by the Privy Council, the common law power </w:t>
      </w:r>
      <w:r w:rsidRPr="00A8582B">
        <w:t>of assistance exists fo</w:t>
      </w:r>
      <w:r>
        <w:t xml:space="preserve">r the purpose of </w:t>
      </w:r>
      <w:r w:rsidRPr="00A8582B">
        <w:t>surmount</w:t>
      </w:r>
      <w:r>
        <w:t xml:space="preserve">ing </w:t>
      </w:r>
      <w:r w:rsidRPr="00A8582B">
        <w:t xml:space="preserve">the </w:t>
      </w:r>
      <w:r>
        <w:t>practical</w:t>
      </w:r>
      <w:r w:rsidRPr="00A8582B">
        <w:t xml:space="preserve"> problems posed for a world</w:t>
      </w:r>
      <w:r>
        <w:t>wide winding-up of the company’</w:t>
      </w:r>
      <w:r w:rsidRPr="00A8582B">
        <w:t>s affairs by the t</w:t>
      </w:r>
      <w:r>
        <w:t>erritorial limits of the powers of each country’s court.</w:t>
      </w:r>
      <w:r>
        <w:rPr>
          <w:rStyle w:val="FootnoteReference"/>
        </w:rPr>
        <w:footnoteReference w:id="5"/>
      </w:r>
    </w:p>
    <w:p w:rsidR="00313A68" w:rsidRDefault="00313A68" w:rsidP="00313A68">
      <w:pPr>
        <w:pStyle w:val="EditedFinal"/>
      </w:pPr>
      <w:r>
        <w:t>It is not obvious that the above</w:t>
      </w:r>
      <w:r w:rsidR="00DD1DD5">
        <w:t xml:space="preserve"> rationale and purpose of cross</w:t>
      </w:r>
      <w:r w:rsidR="00DD1DD5">
        <w:noBreakHyphen/>
      </w:r>
      <w:r>
        <w:t xml:space="preserve">border insolvency assistance would call for a distinction between compulsory and voluntary winding-up. </w:t>
      </w:r>
    </w:p>
    <w:p w:rsidR="00313A68" w:rsidRDefault="00313A68" w:rsidP="00313A68">
      <w:pPr>
        <w:pStyle w:val="EditedFinal"/>
      </w:pPr>
      <w:r>
        <w:t xml:space="preserve">The Privy Council’s </w:t>
      </w:r>
      <w:r w:rsidRPr="00DD1DD5">
        <w:rPr>
          <w:i/>
        </w:rPr>
        <w:t>obiter</w:t>
      </w:r>
      <w:r>
        <w:t xml:space="preserve"> objection to recognising foreign voluntary winding-up seems to be that the foreign liquidator is not an officer of the foreign court and the winding-up is thus merely a private arrangement. </w:t>
      </w:r>
      <w:r w:rsidR="00DD1DD5">
        <w:t xml:space="preserve"> </w:t>
      </w:r>
      <w:r>
        <w:t xml:space="preserve">However, while there is no doubt a difference between compulsory and voluntary winding-up in terms of the level of court supervision, the </w:t>
      </w:r>
      <w:r w:rsidRPr="00645883">
        <w:t>difference is one of degree</w:t>
      </w:r>
      <w:r>
        <w:t>,</w:t>
      </w:r>
      <w:r w:rsidRPr="00645883">
        <w:t xml:space="preserve"> not of kind</w:t>
      </w:r>
      <w:r>
        <w:t xml:space="preserve">. </w:t>
      </w:r>
      <w:r w:rsidR="00DD1DD5">
        <w:t xml:space="preserve"> </w:t>
      </w:r>
      <w:r>
        <w:t>The classic statement explaining the difference between the two forms of winding-up is as follows:</w:t>
      </w:r>
      <w:r>
        <w:rPr>
          <w:rStyle w:val="FootnoteReference"/>
        </w:rPr>
        <w:footnoteReference w:id="6"/>
      </w:r>
    </w:p>
    <w:p w:rsidR="00313A68" w:rsidRPr="002D78EB" w:rsidRDefault="00313A68" w:rsidP="00313A68">
      <w:pPr>
        <w:pStyle w:val="1Quotation"/>
        <w:rPr>
          <w:lang w:val="en-HK"/>
        </w:rPr>
      </w:pPr>
      <w:r>
        <w:t>“</w:t>
      </w:r>
      <w:r w:rsidRPr="00603102">
        <w:rPr>
          <w:lang w:val="en-HK"/>
        </w:rPr>
        <w:t>In the case of voluntary winding up, the jurisdiction of the court is not invoked in order to place a company in liquidat</w:t>
      </w:r>
      <w:r>
        <w:rPr>
          <w:lang w:val="en-HK"/>
        </w:rPr>
        <w:t xml:space="preserve">ion. In the </w:t>
      </w:r>
      <w:r>
        <w:rPr>
          <w:lang w:val="en-HK"/>
        </w:rPr>
        <w:lastRenderedPageBreak/>
        <w:t>case of a creditors’</w:t>
      </w:r>
      <w:r w:rsidRPr="00603102">
        <w:rPr>
          <w:lang w:val="en-HK"/>
        </w:rPr>
        <w:t xml:space="preserve"> liquidation, the creditors, through their committee of inspection, are in control as against the contributories;</w:t>
      </w:r>
      <w:r>
        <w:rPr>
          <w:lang w:val="en-HK"/>
        </w:rPr>
        <w:t xml:space="preserve"> while in the case of a members’</w:t>
      </w:r>
      <w:r w:rsidRPr="00603102">
        <w:rPr>
          <w:lang w:val="en-HK"/>
        </w:rPr>
        <w:t xml:space="preserve"> voluntary winding up it is the members who are in control. In both cases the court is given a certain degree of jurisdiction, but I think it can be accurately, though shortly, said that in both forms of voluntary winding up the court is in the background to be referred to if the necessity should arise. In the case of a winding up by the court, however, different considerations arise. In this case the court is conducting an administration, and so, as in the case of an ordinary administration action in the Chancery Division, it retains, under the express provisions of the statute, a much greater degree of control.</w:t>
      </w:r>
      <w:r>
        <w:rPr>
          <w:lang w:val="en-HK"/>
        </w:rPr>
        <w:t>”</w:t>
      </w:r>
    </w:p>
    <w:p w:rsidR="00313A68" w:rsidRDefault="00313A68" w:rsidP="00313A68">
      <w:pPr>
        <w:pStyle w:val="EditedFinal"/>
      </w:pPr>
      <w:r>
        <w:t xml:space="preserve">In my view, what matters for cross-border insolvency assistance is not whether the foreign insolvency officeholder is or is not an officer of the foreign court. </w:t>
      </w:r>
      <w:r w:rsidR="00DA1734">
        <w:t xml:space="preserve"> </w:t>
      </w:r>
      <w:r>
        <w:t xml:space="preserve">What matters is whether the foreign proceeding is collective in nature, in the sense that it is “a </w:t>
      </w:r>
      <w:r w:rsidRPr="000B1E35">
        <w:t>process of collective enforcement of debts for the benefit of the general body of creditors</w:t>
      </w:r>
      <w:r>
        <w:t>”.</w:t>
      </w:r>
      <w:r>
        <w:rPr>
          <w:rStyle w:val="FootnoteReference"/>
        </w:rPr>
        <w:footnoteReference w:id="7"/>
      </w:r>
      <w:r>
        <w:t xml:space="preserve"> </w:t>
      </w:r>
      <w:r w:rsidR="007A7225">
        <w:t xml:space="preserve"> </w:t>
      </w:r>
      <w:r>
        <w:t>It is with collective insolvency proceedings that the principle of modified universalism is concerned.</w:t>
      </w:r>
      <w:r>
        <w:rPr>
          <w:rStyle w:val="FootnoteReference"/>
        </w:rPr>
        <w:footnoteReference w:id="8"/>
      </w:r>
    </w:p>
    <w:p w:rsidR="00313A68" w:rsidRDefault="00313A68" w:rsidP="00313A68">
      <w:pPr>
        <w:pStyle w:val="EditedFinal"/>
      </w:pPr>
      <w:r>
        <w:t xml:space="preserve">Furthermore, the purpose of cross-border insolvency </w:t>
      </w:r>
      <w:r w:rsidR="00506E83">
        <w:t xml:space="preserve">assistance </w:t>
      </w:r>
      <w:r>
        <w:t xml:space="preserve">consists in meeting the foreign insolvency officeholders’ practical needs. </w:t>
      </w:r>
      <w:r w:rsidR="00DA1734">
        <w:t xml:space="preserve"> </w:t>
      </w:r>
      <w:r>
        <w:t xml:space="preserve">As recognised by the Privy Council, the common law power </w:t>
      </w:r>
      <w:r w:rsidRPr="00A8582B">
        <w:t>of assistance is available only when it is necessary for the p</w:t>
      </w:r>
      <w:r w:rsidR="00DA1734">
        <w:t>erformance of the office</w:t>
      </w:r>
      <w:r w:rsidR="00DA1734">
        <w:noBreakHyphen/>
      </w:r>
      <w:r>
        <w:t>holder’</w:t>
      </w:r>
      <w:r w:rsidRPr="00A8582B">
        <w:t>s functions.</w:t>
      </w:r>
      <w:r>
        <w:rPr>
          <w:rStyle w:val="FootnoteReference"/>
        </w:rPr>
        <w:footnoteReference w:id="9"/>
      </w:r>
      <w:r>
        <w:t xml:space="preserve"> </w:t>
      </w:r>
      <w:r w:rsidR="00DA1734">
        <w:t xml:space="preserve"> </w:t>
      </w:r>
      <w:r>
        <w:t xml:space="preserve">Where a foreign insolvency proceeding is a collective proceeding and the foreign insolvency officeholders need the Hong Kong court’s assistance to discharge their functions, it would seem arbitrary and unduly restrictive to insist that they </w:t>
      </w:r>
      <w:r>
        <w:lastRenderedPageBreak/>
        <w:t xml:space="preserve">are not entitled to assistance merely because they were not appointed by the foreign court. </w:t>
      </w:r>
      <w:r w:rsidR="00DA1734">
        <w:t xml:space="preserve"> </w:t>
      </w:r>
      <w:proofErr w:type="gramStart"/>
      <w:r>
        <w:t>Indeed</w:t>
      </w:r>
      <w:proofErr w:type="gramEnd"/>
      <w:r>
        <w:t xml:space="preserve"> one commentator cited by the applicants argues thus:</w:t>
      </w:r>
    </w:p>
    <w:p w:rsidR="00313A68" w:rsidRDefault="00313A68" w:rsidP="00DE3067">
      <w:pPr>
        <w:pStyle w:val="1Quotation"/>
        <w:spacing w:before="0"/>
      </w:pPr>
      <w:r>
        <w:t>“</w:t>
      </w:r>
      <w:r w:rsidRPr="00C2021A">
        <w:t>It is suggested that the discrimination against non-</w:t>
      </w:r>
      <w:r>
        <w:t xml:space="preserve">court </w:t>
      </w:r>
      <w:r w:rsidRPr="00C2021A">
        <w:t xml:space="preserve">appointed officeholders is unhelpful. Insolvency representatives may be officers of the </w:t>
      </w:r>
      <w:r>
        <w:t>court without court appointment</w:t>
      </w:r>
      <w:r w:rsidRPr="00C2021A">
        <w:t xml:space="preserve"> and they need the same information for the performance of their functions as their court-appointed counterparts.</w:t>
      </w:r>
      <w:r>
        <w:t>”</w:t>
      </w:r>
      <w:r w:rsidR="00F921D2">
        <w:t> </w:t>
      </w:r>
      <w:r>
        <w:rPr>
          <w:rStyle w:val="FootnoteReference"/>
        </w:rPr>
        <w:footnoteReference w:id="10"/>
      </w:r>
    </w:p>
    <w:p w:rsidR="00313A68" w:rsidRDefault="00313A68" w:rsidP="00DE3067">
      <w:pPr>
        <w:pStyle w:val="EditedFinal"/>
        <w:spacing w:before="520"/>
      </w:pPr>
      <w:proofErr w:type="gramStart"/>
      <w:r>
        <w:t>Therefore</w:t>
      </w:r>
      <w:proofErr w:type="gramEnd"/>
      <w:r>
        <w:t xml:space="preserve"> the mere fact of a</w:t>
      </w:r>
      <w:bookmarkStart w:id="0" w:name="_GoBack"/>
      <w:bookmarkEnd w:id="0"/>
      <w:r>
        <w:t xml:space="preserve"> foreign liquidation being a voluntary liquidation is no bar to the Hong Kong court recognising and assisting that liquidation under the principle of modified universalism. </w:t>
      </w:r>
      <w:r w:rsidR="00DA1734">
        <w:t xml:space="preserve"> </w:t>
      </w:r>
      <w:r>
        <w:t xml:space="preserve">However, if the foreign liquidation is a solvent liquidation (for instance, a members’ voluntary liquidation), it would not fall within the principle of modified universalism. </w:t>
      </w:r>
      <w:r w:rsidR="00DA1734">
        <w:t xml:space="preserve"> </w:t>
      </w:r>
      <w:r>
        <w:t>A foreign solvent liquidation is not a collective insolvency proceeding, and is more akin to the “private arrangement” the Privy Council was referring to.</w:t>
      </w:r>
      <w:r w:rsidR="00DA1734">
        <w:t xml:space="preserve"> </w:t>
      </w:r>
      <w:r>
        <w:t xml:space="preserve"> In this connection, with respect, I agree with Lord </w:t>
      </w:r>
      <w:r w:rsidRPr="00F05CDC">
        <w:t>Neuberger</w:t>
      </w:r>
      <w:r>
        <w:t xml:space="preserve">’s dissenting observations in </w:t>
      </w:r>
      <w:proofErr w:type="spellStart"/>
      <w:r w:rsidRPr="001B2A1E">
        <w:rPr>
          <w:i/>
        </w:rPr>
        <w:t>Singularis</w:t>
      </w:r>
      <w:proofErr w:type="spellEnd"/>
      <w:r w:rsidRPr="001B2A1E">
        <w:t>.</w:t>
      </w:r>
      <w:r>
        <w:rPr>
          <w:rStyle w:val="FootnoteReference"/>
        </w:rPr>
        <w:footnoteReference w:id="11"/>
      </w:r>
      <w:r>
        <w:t xml:space="preserve"> Accordingly, unlike the Singapore co</w:t>
      </w:r>
      <w:r w:rsidR="006B4998">
        <w:t>urt, I would not rely on the US </w:t>
      </w:r>
      <w:r>
        <w:t xml:space="preserve">Bankruptcy Court’s decision in </w:t>
      </w:r>
      <w:r w:rsidRPr="007E67A7">
        <w:rPr>
          <w:i/>
        </w:rPr>
        <w:t xml:space="preserve">In re </w:t>
      </w:r>
      <w:proofErr w:type="spellStart"/>
      <w:r w:rsidRPr="007E67A7">
        <w:rPr>
          <w:i/>
        </w:rPr>
        <w:t>Betcorp</w:t>
      </w:r>
      <w:proofErr w:type="spellEnd"/>
      <w:r w:rsidRPr="007E67A7">
        <w:rPr>
          <w:i/>
        </w:rPr>
        <w:t xml:space="preserve"> Limited</w:t>
      </w:r>
      <w:r w:rsidR="006B4998">
        <w:rPr>
          <w:i/>
          <w:lang w:val="en-US"/>
        </w:rPr>
        <w:t> </w:t>
      </w:r>
      <w:r>
        <w:rPr>
          <w:rStyle w:val="FootnoteReference"/>
        </w:rPr>
        <w:footnoteReference w:id="12"/>
      </w:r>
      <w:r>
        <w:t xml:space="preserve"> which concerns an Australian members’ voluntary liquidation being recognised under Chapter 15 of the US Bankruptcy Code. </w:t>
      </w:r>
      <w:r w:rsidR="006B4998">
        <w:t xml:space="preserve"> </w:t>
      </w:r>
      <w:r>
        <w:t xml:space="preserve">At any rate, it appears that </w:t>
      </w:r>
      <w:proofErr w:type="spellStart"/>
      <w:r w:rsidRPr="007E67A7">
        <w:rPr>
          <w:i/>
        </w:rPr>
        <w:t>Betcorp</w:t>
      </w:r>
      <w:proofErr w:type="spellEnd"/>
      <w:r>
        <w:t xml:space="preserve"> is a controversial decision even from the perspective of the UNCITRAL Model Law on Cross-Border Insolvency: see Look Chan </w:t>
      </w:r>
      <w:proofErr w:type="spellStart"/>
      <w:r>
        <w:t>Ho</w:t>
      </w:r>
      <w:proofErr w:type="spellEnd"/>
      <w:r>
        <w:t xml:space="preserve">, </w:t>
      </w:r>
      <w:r w:rsidRPr="00BC072D">
        <w:rPr>
          <w:i/>
        </w:rPr>
        <w:t>Cross-Border Insolvency: A Comme</w:t>
      </w:r>
      <w:r w:rsidR="00013675">
        <w:rPr>
          <w:i/>
        </w:rPr>
        <w:t>ntary on the UNCITRAL Model Law</w:t>
      </w:r>
      <w:r w:rsidR="00013675">
        <w:t>,</w:t>
      </w:r>
      <w:r w:rsidR="00013675" w:rsidRPr="00013675">
        <w:rPr>
          <w:rStyle w:val="FootnoteReference"/>
        </w:rPr>
        <w:footnoteReference w:id="13"/>
      </w:r>
      <w:r w:rsidR="006B4998">
        <w:t xml:space="preserve"> pp 185–</w:t>
      </w:r>
      <w:r>
        <w:t xml:space="preserve">189; UNCITRAL </w:t>
      </w:r>
      <w:r w:rsidRPr="007E67A7">
        <w:t xml:space="preserve">Guide to Enactment and Interpretation </w:t>
      </w:r>
      <w:r>
        <w:t xml:space="preserve">of </w:t>
      </w:r>
      <w:r w:rsidR="006B4998">
        <w:t>the UNCITRAL Model Law on Cross</w:t>
      </w:r>
      <w:r w:rsidR="006B4998">
        <w:noBreakHyphen/>
      </w:r>
      <w:r>
        <w:t>Border Insolvency</w:t>
      </w:r>
      <w:r w:rsidRPr="007E67A7">
        <w:t xml:space="preserve"> (2013)</w:t>
      </w:r>
      <w:r>
        <w:t xml:space="preserve"> at </w:t>
      </w:r>
      <w:r w:rsidR="006B4998" w:rsidRPr="006B4998">
        <w:t>[</w:t>
      </w:r>
      <w:r w:rsidRPr="006B4998">
        <w:t>73</w:t>
      </w:r>
      <w:r w:rsidR="006B4998" w:rsidRPr="006B4998">
        <w:t>]</w:t>
      </w:r>
      <w:r>
        <w:t>.</w:t>
      </w:r>
    </w:p>
    <w:p w:rsidR="00313A68" w:rsidRPr="00B67FCC" w:rsidRDefault="00313A68" w:rsidP="00313A68">
      <w:pPr>
        <w:pStyle w:val="EditedFinal"/>
      </w:pPr>
      <w:r>
        <w:lastRenderedPageBreak/>
        <w:t xml:space="preserve">In the present case, if the Company’s liquidation in </w:t>
      </w:r>
      <w:r w:rsidR="00B859E8">
        <w:t xml:space="preserve">the </w:t>
      </w:r>
      <w:r>
        <w:t xml:space="preserve">BVI were a compulsory winding-up, there would be no question that this Court could recognise the applicants as joint liquidators of the Company and assist them in carrying out their functions. </w:t>
      </w:r>
      <w:r w:rsidR="00C63A33">
        <w:t xml:space="preserve"> </w:t>
      </w:r>
      <w:r>
        <w:t xml:space="preserve">It follows from above principles that there is no bar to this Court recognising and assisting the applicants as joint liquidators of the Company, despite the fact that the Company’s liquidation was commenced by a shareholders’ resolution. </w:t>
      </w:r>
      <w:r w:rsidR="00C63A33">
        <w:t xml:space="preserve"> </w:t>
      </w:r>
      <w:r>
        <w:t xml:space="preserve">The Company’s liquidation in the BVI is a collective insolvency proceeding. </w:t>
      </w:r>
      <w:r w:rsidR="00C63A33">
        <w:t xml:space="preserve"> </w:t>
      </w:r>
      <w:r>
        <w:t xml:space="preserve">In any event, as the applicants are officers of the Supreme Court, though not appointed as such by the Supreme Court, they probably could be recognised even under the Privy Council’s more restrictive approach in </w:t>
      </w:r>
      <w:proofErr w:type="spellStart"/>
      <w:r w:rsidRPr="00F8403C">
        <w:rPr>
          <w:i/>
        </w:rPr>
        <w:t>Singularis</w:t>
      </w:r>
      <w:proofErr w:type="spellEnd"/>
      <w:r>
        <w:t>.</w:t>
      </w:r>
      <w:r w:rsidR="00C63A33">
        <w:rPr>
          <w:rStyle w:val="FootnoteReference"/>
        </w:rPr>
        <w:footnoteReference w:id="14"/>
      </w:r>
    </w:p>
    <w:p w:rsidR="00313A68" w:rsidRPr="00A05630" w:rsidRDefault="00313A68" w:rsidP="00313A68">
      <w:pPr>
        <w:pStyle w:val="HC-Title"/>
      </w:pPr>
      <w:r w:rsidRPr="00A05630">
        <w:t>Conclusion</w:t>
      </w:r>
    </w:p>
    <w:p w:rsidR="00EC6C38" w:rsidRPr="00B033F9" w:rsidRDefault="00313A68" w:rsidP="00D40803">
      <w:pPr>
        <w:pStyle w:val="EditedFinal"/>
      </w:pPr>
      <w:r w:rsidRPr="00A05630">
        <w:t>For the reasons I have given</w:t>
      </w:r>
      <w:r>
        <w:t>,</w:t>
      </w:r>
      <w:r w:rsidRPr="00A05630">
        <w:t xml:space="preserve"> I consider that there is no impediment to granting the </w:t>
      </w:r>
      <w:r>
        <w:t xml:space="preserve">recognition </w:t>
      </w:r>
      <w:r w:rsidRPr="00A05630">
        <w:t xml:space="preserve">order the </w:t>
      </w:r>
      <w:r>
        <w:t>applicants</w:t>
      </w:r>
      <w:r w:rsidRPr="00A05630">
        <w:t xml:space="preserve"> seek</w:t>
      </w:r>
      <w:r>
        <w:rPr>
          <w:rFonts w:hint="eastAsia"/>
        </w:rPr>
        <w:t xml:space="preserve"> and I shall so order.</w:t>
      </w:r>
    </w:p>
    <w:p w:rsidR="0006482F" w:rsidRPr="00C7081F" w:rsidRDefault="00F62B9A" w:rsidP="00DE3067">
      <w:pPr>
        <w:pStyle w:val="para"/>
        <w:numPr>
          <w:ilvl w:val="0"/>
          <w:numId w:val="0"/>
        </w:numPr>
        <w:tabs>
          <w:tab w:val="center" w:pos="5760"/>
        </w:tabs>
        <w:spacing w:before="1200" w:after="40" w:line="240" w:lineRule="auto"/>
        <w:rPr>
          <w:lang w:eastAsia="zh-TW"/>
        </w:rPr>
      </w:pPr>
      <w:r>
        <w:rPr>
          <w:lang w:eastAsia="zh-TW"/>
        </w:rPr>
        <w:tab/>
      </w:r>
      <w:r w:rsidR="0006482F" w:rsidRPr="00C7081F">
        <w:rPr>
          <w:lang w:eastAsia="zh-TW"/>
        </w:rPr>
        <w:t>(</w:t>
      </w:r>
      <w:r w:rsidR="00C7081F">
        <w:rPr>
          <w:lang w:eastAsia="zh-TW"/>
        </w:rPr>
        <w:t>Jonathan Harris</w:t>
      </w:r>
      <w:r w:rsidR="0006482F" w:rsidRPr="00C7081F">
        <w:rPr>
          <w:lang w:eastAsia="zh-TW"/>
        </w:rPr>
        <w:t>)</w:t>
      </w:r>
    </w:p>
    <w:p w:rsidR="0006482F" w:rsidRPr="00C7081F" w:rsidRDefault="00647B00" w:rsidP="007A7225">
      <w:pPr>
        <w:tabs>
          <w:tab w:val="center" w:pos="5760"/>
        </w:tabs>
        <w:spacing w:after="40"/>
        <w:ind w:left="0" w:firstLine="0"/>
      </w:pPr>
      <w:r>
        <w:rPr>
          <w:lang w:eastAsia="zh-TW"/>
        </w:rPr>
        <w:tab/>
      </w:r>
      <w:r w:rsidR="0006482F" w:rsidRPr="00C7081F">
        <w:t>Judge of the Court of First Instance</w:t>
      </w:r>
    </w:p>
    <w:p w:rsidR="0006482F" w:rsidRPr="00C7081F" w:rsidRDefault="00647B00" w:rsidP="007A7225">
      <w:pPr>
        <w:tabs>
          <w:tab w:val="center" w:pos="5760"/>
        </w:tabs>
        <w:spacing w:after="40"/>
        <w:ind w:left="0" w:firstLine="0"/>
        <w:rPr>
          <w:lang w:eastAsia="zh-TW"/>
        </w:rPr>
      </w:pPr>
      <w:r>
        <w:rPr>
          <w:lang w:eastAsia="zh-TW"/>
        </w:rPr>
        <w:tab/>
      </w:r>
      <w:r w:rsidR="0006482F" w:rsidRPr="00C7081F">
        <w:t>High Court</w:t>
      </w:r>
    </w:p>
    <w:p w:rsidR="00365E35" w:rsidRPr="00A471F9" w:rsidRDefault="0043277B" w:rsidP="00DE3067">
      <w:pPr>
        <w:tabs>
          <w:tab w:val="left" w:pos="360"/>
        </w:tabs>
        <w:spacing w:before="600"/>
        <w:ind w:left="360" w:hanging="360"/>
        <w:rPr>
          <w:sz w:val="24"/>
          <w:szCs w:val="24"/>
        </w:rPr>
      </w:pPr>
      <w:r>
        <w:t>Mayer Brown JSM</w:t>
      </w:r>
      <w:r w:rsidR="005E724C" w:rsidRPr="00456A9E">
        <w:t xml:space="preserve">, </w:t>
      </w:r>
      <w:r w:rsidR="00A471F9">
        <w:rPr>
          <w:rFonts w:hint="eastAsia"/>
        </w:rPr>
        <w:t>for the applicants</w:t>
      </w:r>
    </w:p>
    <w:sectPr w:rsidR="00365E35" w:rsidRPr="00A471F9" w:rsidSect="00365E35">
      <w:headerReference w:type="default" r:id="rId8"/>
      <w:footerReference w:type="default" r:id="rId9"/>
      <w:headerReference w:type="first" r:id="rId10"/>
      <w:footerReference w:type="first" r:id="rId11"/>
      <w:pgSz w:w="11909" w:h="16834" w:code="9"/>
      <w:pgMar w:top="1800" w:right="1800" w:bottom="1440" w:left="1800" w:header="576" w:footer="57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7F" w:rsidRDefault="00253F7F">
      <w:r>
        <w:separator/>
      </w:r>
    </w:p>
  </w:endnote>
  <w:endnote w:type="continuationSeparator" w:id="0">
    <w:p w:rsidR="00253F7F" w:rsidRDefault="0025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AF" w:rsidRPr="00923010" w:rsidRDefault="009263AF" w:rsidP="009263AF">
    <w:pPr>
      <w:pStyle w:val="Footer"/>
      <w:tabs>
        <w:tab w:val="clear" w:pos="8306"/>
      </w:tabs>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AF" w:rsidRPr="00923010" w:rsidRDefault="009263AF" w:rsidP="009263AF">
    <w:pPr>
      <w:pStyle w:val="Footer"/>
      <w:tabs>
        <w:tab w:val="clear" w:pos="8306"/>
      </w:tabs>
      <w:ind w:right="-331"/>
      <w:jc w:val="center"/>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7F" w:rsidRDefault="00253F7F">
      <w:r>
        <w:separator/>
      </w:r>
    </w:p>
  </w:footnote>
  <w:footnote w:type="continuationSeparator" w:id="0">
    <w:p w:rsidR="00253F7F" w:rsidRDefault="00253F7F">
      <w:r>
        <w:continuationSeparator/>
      </w:r>
    </w:p>
  </w:footnote>
  <w:footnote w:id="1">
    <w:p w:rsidR="00313A68" w:rsidRDefault="00313A68" w:rsidP="00313A68">
      <w:pPr>
        <w:pStyle w:val="FootnoteText"/>
      </w:pPr>
      <w:r>
        <w:rPr>
          <w:rStyle w:val="FootnoteReference"/>
        </w:rPr>
        <w:footnoteRef/>
      </w:r>
      <w:r>
        <w:t xml:space="preserve"> </w:t>
      </w:r>
      <w:r>
        <w:tab/>
      </w:r>
      <w:r w:rsidRPr="00C53F87">
        <w:t>[2014] UKPC 36; [2015] AC 1675</w:t>
      </w:r>
      <w:r>
        <w:t xml:space="preserve"> at </w:t>
      </w:r>
      <w:r w:rsidR="00295C83">
        <w:t>[</w:t>
      </w:r>
      <w:r>
        <w:t>25</w:t>
      </w:r>
      <w:r w:rsidR="00295C83">
        <w:t>]</w:t>
      </w:r>
      <w:r>
        <w:t>.</w:t>
      </w:r>
    </w:p>
  </w:footnote>
  <w:footnote w:id="2">
    <w:p w:rsidR="00313A68" w:rsidRDefault="00313A68" w:rsidP="00313A68">
      <w:pPr>
        <w:pStyle w:val="FootnoteText"/>
      </w:pPr>
      <w:r>
        <w:rPr>
          <w:rStyle w:val="FootnoteReference"/>
        </w:rPr>
        <w:footnoteRef/>
      </w:r>
      <w:r>
        <w:t xml:space="preserve"> </w:t>
      </w:r>
      <w:r>
        <w:tab/>
      </w:r>
      <w:r w:rsidRPr="008D5FBE">
        <w:t>[2016] SGHC 287</w:t>
      </w:r>
      <w:r>
        <w:t>.</w:t>
      </w:r>
    </w:p>
  </w:footnote>
  <w:footnote w:id="3">
    <w:p w:rsidR="00313A68" w:rsidRDefault="00313A68" w:rsidP="00313A68">
      <w:pPr>
        <w:pStyle w:val="FootnoteText"/>
      </w:pPr>
      <w:r>
        <w:rPr>
          <w:rStyle w:val="FootnoteReference"/>
        </w:rPr>
        <w:footnoteRef/>
      </w:r>
      <w:r>
        <w:t xml:space="preserve"> </w:t>
      </w:r>
      <w:r>
        <w:tab/>
      </w:r>
      <w:r w:rsidR="007238A3">
        <w:t>A</w:t>
      </w:r>
      <w:r>
        <w:t xml:space="preserve">t </w:t>
      </w:r>
      <w:r w:rsidR="007238A3">
        <w:t>[</w:t>
      </w:r>
      <w:r>
        <w:t>10</w:t>
      </w:r>
      <w:r w:rsidR="007238A3">
        <w:t>]</w:t>
      </w:r>
      <w:r>
        <w:t>.</w:t>
      </w:r>
    </w:p>
  </w:footnote>
  <w:footnote w:id="4">
    <w:p w:rsidR="00313A68" w:rsidRDefault="00313A68" w:rsidP="00313A68">
      <w:pPr>
        <w:pStyle w:val="FootnoteText"/>
      </w:pPr>
      <w:r>
        <w:rPr>
          <w:rStyle w:val="FootnoteReference"/>
        </w:rPr>
        <w:footnoteRef/>
      </w:r>
      <w:r>
        <w:t xml:space="preserve"> </w:t>
      </w:r>
      <w:r>
        <w:tab/>
      </w:r>
      <w:r w:rsidRPr="008A7A45">
        <w:t>[2014] 4 HKLRD 374</w:t>
      </w:r>
      <w:r>
        <w:t>.</w:t>
      </w:r>
    </w:p>
  </w:footnote>
  <w:footnote w:id="5">
    <w:p w:rsidR="00313A68" w:rsidRDefault="00313A68" w:rsidP="00313A68">
      <w:pPr>
        <w:pStyle w:val="FootnoteText"/>
      </w:pPr>
      <w:r>
        <w:rPr>
          <w:rStyle w:val="FootnoteReference"/>
        </w:rPr>
        <w:footnoteRef/>
      </w:r>
      <w:r>
        <w:t xml:space="preserve"> </w:t>
      </w:r>
      <w:r>
        <w:tab/>
      </w:r>
      <w:proofErr w:type="spellStart"/>
      <w:r w:rsidRPr="00D92B5B">
        <w:rPr>
          <w:i/>
        </w:rPr>
        <w:t>Singularis</w:t>
      </w:r>
      <w:proofErr w:type="spellEnd"/>
      <w:r w:rsidRPr="00D92B5B">
        <w:rPr>
          <w:i/>
        </w:rPr>
        <w:t xml:space="preserve"> Holdings</w:t>
      </w:r>
      <w:r>
        <w:rPr>
          <w:i/>
        </w:rPr>
        <w:t xml:space="preserve"> </w:t>
      </w:r>
      <w:r w:rsidRPr="00B43AB5">
        <w:rPr>
          <w:i/>
        </w:rPr>
        <w:t>Limited</w:t>
      </w:r>
      <w:r w:rsidRPr="00D92B5B">
        <w:rPr>
          <w:i/>
        </w:rPr>
        <w:t xml:space="preserve"> v PricewaterhouseCoopers</w:t>
      </w:r>
      <w:r w:rsidR="00DD1DD5">
        <w:t xml:space="preserve">, </w:t>
      </w:r>
      <w:r w:rsidR="00583080">
        <w:rPr>
          <w:i/>
        </w:rPr>
        <w:t>s</w:t>
      </w:r>
      <w:r w:rsidR="00DD1DD5">
        <w:rPr>
          <w:i/>
        </w:rPr>
        <w:t>upra</w:t>
      </w:r>
      <w:r w:rsidR="00DD1DD5" w:rsidRPr="00DD1DD5">
        <w:t>,</w:t>
      </w:r>
      <w:r>
        <w:t xml:space="preserve"> at </w:t>
      </w:r>
      <w:r w:rsidR="00DD1DD5">
        <w:t>[</w:t>
      </w:r>
      <w:r>
        <w:t>25</w:t>
      </w:r>
      <w:r w:rsidR="00DD1DD5">
        <w:t>]</w:t>
      </w:r>
      <w:r>
        <w:t>.</w:t>
      </w:r>
    </w:p>
  </w:footnote>
  <w:footnote w:id="6">
    <w:p w:rsidR="00313A68" w:rsidRDefault="00313A68" w:rsidP="00313A68">
      <w:pPr>
        <w:pStyle w:val="FootnoteText"/>
      </w:pPr>
      <w:r>
        <w:rPr>
          <w:rStyle w:val="FootnoteReference"/>
        </w:rPr>
        <w:footnoteRef/>
      </w:r>
      <w:r>
        <w:t xml:space="preserve"> </w:t>
      </w:r>
      <w:r>
        <w:tab/>
      </w:r>
      <w:r w:rsidRPr="002D78EB">
        <w:rPr>
          <w:i/>
        </w:rPr>
        <w:t>Re Phoenix Oil and Transport Co Ltd (No 2</w:t>
      </w:r>
      <w:r w:rsidRPr="002D78EB">
        <w:t xml:space="preserve">) [1958] 1 </w:t>
      </w:r>
      <w:proofErr w:type="spellStart"/>
      <w:r w:rsidRPr="002D78EB">
        <w:t>Ch</w:t>
      </w:r>
      <w:proofErr w:type="spellEnd"/>
      <w:r w:rsidRPr="002D78EB">
        <w:t xml:space="preserve"> 565</w:t>
      </w:r>
      <w:r>
        <w:t>, 570.</w:t>
      </w:r>
    </w:p>
  </w:footnote>
  <w:footnote w:id="7">
    <w:p w:rsidR="00313A68" w:rsidRDefault="00313A68" w:rsidP="00313A68">
      <w:pPr>
        <w:pStyle w:val="FootnoteText"/>
      </w:pPr>
      <w:r>
        <w:rPr>
          <w:rStyle w:val="FootnoteReference"/>
        </w:rPr>
        <w:footnoteRef/>
      </w:r>
      <w:r>
        <w:t xml:space="preserve"> </w:t>
      </w:r>
      <w:r>
        <w:tab/>
      </w:r>
      <w:r w:rsidRPr="000B1E35">
        <w:rPr>
          <w:i/>
        </w:rPr>
        <w:t>Re Lines Bros Ltd</w:t>
      </w:r>
      <w:r w:rsidRPr="000B1E35">
        <w:t xml:space="preserve"> [1983] </w:t>
      </w:r>
      <w:proofErr w:type="spellStart"/>
      <w:r w:rsidRPr="000B1E35">
        <w:t>Ch</w:t>
      </w:r>
      <w:proofErr w:type="spellEnd"/>
      <w:r w:rsidRPr="000B1E35">
        <w:t xml:space="preserve"> 1</w:t>
      </w:r>
      <w:r>
        <w:t>, 20.</w:t>
      </w:r>
    </w:p>
  </w:footnote>
  <w:footnote w:id="8">
    <w:p w:rsidR="00313A68" w:rsidRDefault="00313A68" w:rsidP="00313A68">
      <w:pPr>
        <w:pStyle w:val="FootnoteText"/>
      </w:pPr>
      <w:r>
        <w:rPr>
          <w:rStyle w:val="FootnoteReference"/>
        </w:rPr>
        <w:footnoteRef/>
      </w:r>
      <w:r>
        <w:t xml:space="preserve"> </w:t>
      </w:r>
      <w:r>
        <w:tab/>
      </w:r>
      <w:r w:rsidRPr="00C53AA8">
        <w:rPr>
          <w:i/>
        </w:rPr>
        <w:t xml:space="preserve">Cambridge Gas Transportation </w:t>
      </w:r>
      <w:proofErr w:type="spellStart"/>
      <w:r w:rsidRPr="00C53AA8">
        <w:rPr>
          <w:i/>
        </w:rPr>
        <w:t>Corpn</w:t>
      </w:r>
      <w:proofErr w:type="spellEnd"/>
      <w:r w:rsidRPr="00C53AA8">
        <w:rPr>
          <w:i/>
        </w:rPr>
        <w:t xml:space="preserve"> v Official Committee of Unsecured Creditors of Navigator Holdings</w:t>
      </w:r>
      <w:r w:rsidRPr="00C53AA8">
        <w:t xml:space="preserve"> [2007] 1 AC 508</w:t>
      </w:r>
      <w:r>
        <w:t>.</w:t>
      </w:r>
    </w:p>
  </w:footnote>
  <w:footnote w:id="9">
    <w:p w:rsidR="00313A68" w:rsidRDefault="00313A68" w:rsidP="00313A68">
      <w:pPr>
        <w:pStyle w:val="FootnoteText"/>
      </w:pPr>
      <w:r>
        <w:rPr>
          <w:rStyle w:val="FootnoteReference"/>
        </w:rPr>
        <w:footnoteRef/>
      </w:r>
      <w:r>
        <w:t xml:space="preserve"> </w:t>
      </w:r>
      <w:r>
        <w:tab/>
      </w:r>
      <w:r w:rsidR="004A10EA">
        <w:rPr>
          <w:i/>
        </w:rPr>
        <w:t>Supra</w:t>
      </w:r>
      <w:r w:rsidR="004A10EA" w:rsidRPr="004A10EA">
        <w:t>,</w:t>
      </w:r>
      <w:r>
        <w:t xml:space="preserve"> at </w:t>
      </w:r>
      <w:r w:rsidR="004A10EA">
        <w:t>[</w:t>
      </w:r>
      <w:r>
        <w:t>25</w:t>
      </w:r>
      <w:r w:rsidR="004A10EA">
        <w:t>]</w:t>
      </w:r>
      <w:r>
        <w:t>.</w:t>
      </w:r>
    </w:p>
    <w:p w:rsidR="00313A68" w:rsidRDefault="00313A68" w:rsidP="00313A68">
      <w:pPr>
        <w:pStyle w:val="FootnoteText"/>
      </w:pPr>
    </w:p>
  </w:footnote>
  <w:footnote w:id="10">
    <w:p w:rsidR="00313A68" w:rsidRDefault="00313A68" w:rsidP="00313A68">
      <w:pPr>
        <w:pStyle w:val="FootnoteText"/>
      </w:pPr>
      <w:r>
        <w:rPr>
          <w:rStyle w:val="FootnoteReference"/>
        </w:rPr>
        <w:footnoteRef/>
      </w:r>
      <w:r>
        <w:t xml:space="preserve"> </w:t>
      </w:r>
      <w:r>
        <w:tab/>
        <w:t xml:space="preserve">Look Chan Ho, </w:t>
      </w:r>
      <w:r w:rsidRPr="00C2021A">
        <w:rPr>
          <w:i/>
        </w:rPr>
        <w:t>Cross-Border Insolvency: Principles and Practice</w:t>
      </w:r>
      <w:r w:rsidRPr="00C2021A">
        <w:t xml:space="preserve"> (Sweet &amp; Maxwell, 2016)</w:t>
      </w:r>
      <w:r>
        <w:t>, p 230 (footnote omitted).</w:t>
      </w:r>
    </w:p>
  </w:footnote>
  <w:footnote w:id="11">
    <w:p w:rsidR="00313A68" w:rsidRDefault="00313A68" w:rsidP="00313A68">
      <w:pPr>
        <w:pStyle w:val="FootnoteText"/>
      </w:pPr>
      <w:r>
        <w:rPr>
          <w:rStyle w:val="FootnoteReference"/>
        </w:rPr>
        <w:footnoteRef/>
      </w:r>
      <w:r>
        <w:t xml:space="preserve"> </w:t>
      </w:r>
      <w:r>
        <w:tab/>
      </w:r>
      <w:r w:rsidR="00DA1734">
        <w:rPr>
          <w:i/>
        </w:rPr>
        <w:t>Supra</w:t>
      </w:r>
      <w:r w:rsidR="00DA1734" w:rsidRPr="00A751A8">
        <w:t>,</w:t>
      </w:r>
      <w:r>
        <w:t xml:space="preserve"> at </w:t>
      </w:r>
      <w:r w:rsidR="00DA1734">
        <w:t>[</w:t>
      </w:r>
      <w:r>
        <w:t>158</w:t>
      </w:r>
      <w:r w:rsidR="00DA1734">
        <w:t>]</w:t>
      </w:r>
      <w:r>
        <w:t>.</w:t>
      </w:r>
    </w:p>
  </w:footnote>
  <w:footnote w:id="12">
    <w:p w:rsidR="00313A68" w:rsidRDefault="00313A68" w:rsidP="00313A68">
      <w:pPr>
        <w:pStyle w:val="FootnoteText"/>
      </w:pPr>
      <w:r>
        <w:rPr>
          <w:rStyle w:val="FootnoteReference"/>
        </w:rPr>
        <w:footnoteRef/>
      </w:r>
      <w:r>
        <w:t xml:space="preserve"> </w:t>
      </w:r>
      <w:r>
        <w:tab/>
      </w:r>
      <w:r w:rsidRPr="00C2021A">
        <w:t>400 BR 266 (</w:t>
      </w:r>
      <w:proofErr w:type="spellStart"/>
      <w:r w:rsidRPr="00C2021A">
        <w:t>Bankr</w:t>
      </w:r>
      <w:proofErr w:type="spellEnd"/>
      <w:r w:rsidRPr="00C2021A">
        <w:t xml:space="preserve"> D </w:t>
      </w:r>
      <w:proofErr w:type="spellStart"/>
      <w:r w:rsidRPr="00C2021A">
        <w:t>Nev</w:t>
      </w:r>
      <w:proofErr w:type="spellEnd"/>
      <w:r w:rsidRPr="00C2021A">
        <w:t xml:space="preserve"> 2009)</w:t>
      </w:r>
      <w:r>
        <w:t>.</w:t>
      </w:r>
    </w:p>
  </w:footnote>
  <w:footnote w:id="13">
    <w:p w:rsidR="00013675" w:rsidRPr="00013675" w:rsidRDefault="00013675">
      <w:pPr>
        <w:pStyle w:val="FootnoteText"/>
        <w:rPr>
          <w:rFonts w:eastAsiaTheme="minorEastAsia"/>
          <w:lang w:eastAsia="zh-CN"/>
        </w:rPr>
      </w:pPr>
      <w:r>
        <w:rPr>
          <w:rStyle w:val="FootnoteReference"/>
        </w:rPr>
        <w:footnoteRef/>
      </w:r>
      <w:r>
        <w:t xml:space="preserve"> </w:t>
      </w:r>
      <w:r>
        <w:rPr>
          <w:rFonts w:eastAsiaTheme="minorEastAsia"/>
          <w:lang w:eastAsia="zh-CN"/>
        </w:rPr>
        <w:tab/>
      </w:r>
      <w:r w:rsidRPr="00BC072D">
        <w:t>4</w:t>
      </w:r>
      <w:r w:rsidRPr="006B4998">
        <w:rPr>
          <w:vertAlign w:val="superscript"/>
        </w:rPr>
        <w:t>th</w:t>
      </w:r>
      <w:r>
        <w:t xml:space="preserve"> </w:t>
      </w:r>
      <w:proofErr w:type="spellStart"/>
      <w:r w:rsidRPr="00BC072D">
        <w:t>ed</w:t>
      </w:r>
      <w:proofErr w:type="spellEnd"/>
      <w:r>
        <w:t>,</w:t>
      </w:r>
      <w:r w:rsidRPr="00BC072D">
        <w:t xml:space="preserve"> Globe Law and Business, 2017</w:t>
      </w:r>
      <w:r>
        <w:t>.</w:t>
      </w:r>
    </w:p>
  </w:footnote>
  <w:footnote w:id="14">
    <w:p w:rsidR="00C63A33" w:rsidRPr="00C63A33" w:rsidRDefault="00C63A33">
      <w:pPr>
        <w:pStyle w:val="FootnoteText"/>
        <w:rPr>
          <w:rFonts w:eastAsiaTheme="minorEastAsia"/>
          <w:lang w:eastAsia="zh-CN"/>
        </w:rPr>
      </w:pPr>
      <w:r>
        <w:rPr>
          <w:rStyle w:val="FootnoteReference"/>
        </w:rPr>
        <w:footnoteRef/>
      </w:r>
      <w:r>
        <w:t xml:space="preserve"> </w:t>
      </w:r>
      <w:r>
        <w:rPr>
          <w:rFonts w:eastAsiaTheme="minorEastAsia"/>
          <w:lang w:eastAsia="zh-CN"/>
        </w:rPr>
        <w:tab/>
      </w:r>
      <w:r w:rsidRPr="00C63A33">
        <w:rPr>
          <w:rFonts w:eastAsiaTheme="minorEastAsia"/>
          <w:i/>
          <w:lang w:eastAsia="zh-CN"/>
        </w:rPr>
        <w:t>Supra</w:t>
      </w:r>
      <w:r>
        <w:rPr>
          <w:rFonts w:eastAsiaTheme="minor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5768"/>
      <w:docPartObj>
        <w:docPartGallery w:val="Page Numbers (Top of Page)"/>
        <w:docPartUnique/>
      </w:docPartObj>
    </w:sdtPr>
    <w:sdtEndPr>
      <w:rPr>
        <w:noProof/>
      </w:rPr>
    </w:sdtEndPr>
    <w:sdtContent>
      <w:p w:rsidR="00DA076F" w:rsidRDefault="00FB2A62">
        <w:pPr>
          <w:pStyle w:val="Header"/>
          <w:jc w:val="center"/>
        </w:pPr>
        <w:r>
          <w:rPr>
            <w:noProof/>
            <w:lang w:val="en-US"/>
          </w:rPr>
          <mc:AlternateContent>
            <mc:Choice Requires="wps">
              <w:drawing>
                <wp:anchor distT="0" distB="0" distL="114300" distR="114300" simplePos="0" relativeHeight="251664384" behindDoc="0" locked="1" layoutInCell="0" allowOverlap="1">
                  <wp:simplePos x="0" y="0"/>
                  <wp:positionH relativeFrom="page">
                    <wp:posOffset>6995160</wp:posOffset>
                  </wp:positionH>
                  <wp:positionV relativeFrom="page">
                    <wp:posOffset>640080</wp:posOffset>
                  </wp:positionV>
                  <wp:extent cx="392430" cy="9944100"/>
                  <wp:effectExtent l="3810" t="1905" r="381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994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6F" w:rsidRDefault="00DA076F" w:rsidP="00DA076F">
                              <w:pPr>
                                <w:spacing w:after="480"/>
                                <w:rPr>
                                  <w:b/>
                                  <w:sz w:val="20"/>
                                </w:rPr>
                              </w:pPr>
                              <w:r>
                                <w:rPr>
                                  <w:rFonts w:hint="eastAsia"/>
                                  <w:b/>
                                  <w:sz w:val="20"/>
                                </w:rPr>
                                <w:t>A</w:t>
                              </w:r>
                            </w:p>
                            <w:p w:rsidR="00DA076F" w:rsidRDefault="00DA076F" w:rsidP="00DA076F">
                              <w:pPr>
                                <w:spacing w:after="480"/>
                                <w:rPr>
                                  <w:b/>
                                  <w:sz w:val="20"/>
                                </w:rPr>
                              </w:pPr>
                              <w:r>
                                <w:rPr>
                                  <w:rFonts w:hint="eastAsia"/>
                                  <w:b/>
                                  <w:sz w:val="20"/>
                                </w:rPr>
                                <w:t>B</w:t>
                              </w:r>
                            </w:p>
                            <w:p w:rsidR="00DA076F" w:rsidRDefault="00DA076F" w:rsidP="00DA076F">
                              <w:pPr>
                                <w:spacing w:after="480"/>
                                <w:rPr>
                                  <w:b/>
                                  <w:sz w:val="20"/>
                                </w:rPr>
                              </w:pPr>
                              <w:r>
                                <w:rPr>
                                  <w:rFonts w:hint="eastAsia"/>
                                  <w:b/>
                                  <w:sz w:val="20"/>
                                </w:rPr>
                                <w:t>C</w:t>
                              </w:r>
                            </w:p>
                            <w:p w:rsidR="00DA076F" w:rsidRDefault="00DA076F" w:rsidP="00DA076F">
                              <w:pPr>
                                <w:spacing w:after="480"/>
                                <w:rPr>
                                  <w:b/>
                                  <w:sz w:val="20"/>
                                </w:rPr>
                              </w:pPr>
                              <w:r>
                                <w:rPr>
                                  <w:rFonts w:hint="eastAsia"/>
                                  <w:b/>
                                  <w:sz w:val="20"/>
                                </w:rPr>
                                <w:t>D</w:t>
                              </w:r>
                            </w:p>
                            <w:p w:rsidR="00DA076F" w:rsidRDefault="00DA076F" w:rsidP="00DA076F">
                              <w:pPr>
                                <w:spacing w:after="480"/>
                                <w:rPr>
                                  <w:b/>
                                  <w:sz w:val="20"/>
                                </w:rPr>
                              </w:pPr>
                              <w:r>
                                <w:rPr>
                                  <w:rFonts w:hint="eastAsia"/>
                                  <w:b/>
                                  <w:sz w:val="20"/>
                                </w:rPr>
                                <w:t>E</w:t>
                              </w:r>
                            </w:p>
                            <w:p w:rsidR="00DA076F" w:rsidRDefault="00DA076F" w:rsidP="00DA076F">
                              <w:pPr>
                                <w:spacing w:after="480"/>
                                <w:rPr>
                                  <w:b/>
                                  <w:sz w:val="20"/>
                                </w:rPr>
                              </w:pPr>
                              <w:r>
                                <w:rPr>
                                  <w:rFonts w:hint="eastAsia"/>
                                  <w:b/>
                                  <w:sz w:val="20"/>
                                </w:rPr>
                                <w:t>F</w:t>
                              </w:r>
                            </w:p>
                            <w:p w:rsidR="00DA076F" w:rsidRDefault="00DA076F" w:rsidP="00DA076F">
                              <w:pPr>
                                <w:spacing w:after="480"/>
                                <w:rPr>
                                  <w:b/>
                                  <w:sz w:val="20"/>
                                </w:rPr>
                              </w:pPr>
                              <w:r>
                                <w:rPr>
                                  <w:rFonts w:hint="eastAsia"/>
                                  <w:b/>
                                  <w:sz w:val="20"/>
                                </w:rPr>
                                <w:t>G</w:t>
                              </w:r>
                            </w:p>
                            <w:p w:rsidR="00DA076F" w:rsidRDefault="00DA076F" w:rsidP="00DA076F">
                              <w:pPr>
                                <w:spacing w:after="480"/>
                                <w:rPr>
                                  <w:b/>
                                  <w:sz w:val="20"/>
                                </w:rPr>
                              </w:pPr>
                              <w:r>
                                <w:rPr>
                                  <w:rFonts w:hint="eastAsia"/>
                                  <w:b/>
                                  <w:sz w:val="20"/>
                                </w:rPr>
                                <w:t>H</w:t>
                              </w:r>
                            </w:p>
                            <w:p w:rsidR="00DA076F" w:rsidRDefault="00DA076F" w:rsidP="00DA076F">
                              <w:pPr>
                                <w:spacing w:after="480"/>
                                <w:rPr>
                                  <w:b/>
                                  <w:sz w:val="20"/>
                                </w:rPr>
                              </w:pPr>
                              <w:r>
                                <w:rPr>
                                  <w:rFonts w:hint="eastAsia"/>
                                  <w:b/>
                                  <w:sz w:val="20"/>
                                </w:rPr>
                                <w:t>I</w:t>
                              </w:r>
                            </w:p>
                            <w:p w:rsidR="00DA076F" w:rsidRDefault="00DA076F" w:rsidP="00DA076F">
                              <w:pPr>
                                <w:spacing w:after="480"/>
                                <w:rPr>
                                  <w:b/>
                                  <w:sz w:val="20"/>
                                </w:rPr>
                              </w:pPr>
                              <w:r>
                                <w:rPr>
                                  <w:rFonts w:hint="eastAsia"/>
                                  <w:b/>
                                  <w:sz w:val="20"/>
                                </w:rPr>
                                <w:t>J</w:t>
                              </w:r>
                            </w:p>
                            <w:p w:rsidR="00DA076F" w:rsidRDefault="00DA076F" w:rsidP="00DA076F">
                              <w:pPr>
                                <w:spacing w:after="480"/>
                                <w:rPr>
                                  <w:b/>
                                  <w:sz w:val="20"/>
                                </w:rPr>
                              </w:pPr>
                              <w:r>
                                <w:rPr>
                                  <w:rFonts w:hint="eastAsia"/>
                                  <w:b/>
                                  <w:sz w:val="20"/>
                                </w:rPr>
                                <w:t>K</w:t>
                              </w:r>
                            </w:p>
                            <w:p w:rsidR="00DA076F" w:rsidRDefault="00DA076F" w:rsidP="00DA076F">
                              <w:pPr>
                                <w:spacing w:after="480"/>
                                <w:rPr>
                                  <w:b/>
                                  <w:sz w:val="20"/>
                                </w:rPr>
                              </w:pPr>
                              <w:r>
                                <w:rPr>
                                  <w:rFonts w:hint="eastAsia"/>
                                  <w:b/>
                                  <w:sz w:val="20"/>
                                </w:rPr>
                                <w:t>L</w:t>
                              </w:r>
                            </w:p>
                            <w:p w:rsidR="00DA076F" w:rsidRDefault="00DA076F" w:rsidP="00DA076F">
                              <w:pPr>
                                <w:spacing w:after="480"/>
                                <w:rPr>
                                  <w:b/>
                                  <w:sz w:val="20"/>
                                </w:rPr>
                              </w:pPr>
                              <w:r>
                                <w:rPr>
                                  <w:rFonts w:hint="eastAsia"/>
                                  <w:b/>
                                  <w:sz w:val="20"/>
                                </w:rPr>
                                <w:t>M</w:t>
                              </w:r>
                            </w:p>
                            <w:p w:rsidR="00DA076F" w:rsidRDefault="00DA076F" w:rsidP="00DA076F">
                              <w:pPr>
                                <w:spacing w:after="480"/>
                                <w:rPr>
                                  <w:b/>
                                  <w:sz w:val="20"/>
                                </w:rPr>
                              </w:pPr>
                              <w:r>
                                <w:rPr>
                                  <w:rFonts w:hint="eastAsia"/>
                                  <w:b/>
                                  <w:sz w:val="20"/>
                                </w:rPr>
                                <w:t>N</w:t>
                              </w:r>
                            </w:p>
                            <w:p w:rsidR="00DA076F" w:rsidRDefault="00DA076F" w:rsidP="00DA076F">
                              <w:pPr>
                                <w:spacing w:after="480"/>
                                <w:rPr>
                                  <w:b/>
                                  <w:sz w:val="20"/>
                                </w:rPr>
                              </w:pPr>
                              <w:r>
                                <w:rPr>
                                  <w:rFonts w:hint="eastAsia"/>
                                  <w:b/>
                                  <w:sz w:val="20"/>
                                </w:rPr>
                                <w:t>O</w:t>
                              </w:r>
                            </w:p>
                            <w:p w:rsidR="00DA076F" w:rsidRDefault="00DA076F" w:rsidP="00DA076F">
                              <w:pPr>
                                <w:spacing w:after="480"/>
                                <w:rPr>
                                  <w:b/>
                                  <w:sz w:val="20"/>
                                </w:rPr>
                              </w:pPr>
                              <w:r>
                                <w:rPr>
                                  <w:rFonts w:hint="eastAsia"/>
                                  <w:b/>
                                  <w:sz w:val="20"/>
                                </w:rPr>
                                <w:t>P</w:t>
                              </w:r>
                            </w:p>
                            <w:p w:rsidR="00DA076F" w:rsidRDefault="00DA076F" w:rsidP="00DA076F">
                              <w:pPr>
                                <w:spacing w:after="480"/>
                                <w:rPr>
                                  <w:b/>
                                  <w:sz w:val="20"/>
                                </w:rPr>
                              </w:pPr>
                              <w:r>
                                <w:rPr>
                                  <w:rFonts w:hint="eastAsia"/>
                                  <w:b/>
                                  <w:sz w:val="20"/>
                                </w:rPr>
                                <w:t>Q</w:t>
                              </w:r>
                            </w:p>
                            <w:p w:rsidR="00DA076F" w:rsidRDefault="00DA076F" w:rsidP="00DA076F">
                              <w:pPr>
                                <w:spacing w:after="480"/>
                                <w:rPr>
                                  <w:b/>
                                  <w:sz w:val="20"/>
                                </w:rPr>
                              </w:pPr>
                              <w:r>
                                <w:rPr>
                                  <w:rFonts w:hint="eastAsia"/>
                                  <w:b/>
                                  <w:sz w:val="20"/>
                                </w:rPr>
                                <w:t>R</w:t>
                              </w:r>
                            </w:p>
                            <w:p w:rsidR="00DA076F" w:rsidRDefault="00DA076F" w:rsidP="00DA076F">
                              <w:pPr>
                                <w:spacing w:after="480"/>
                                <w:rPr>
                                  <w:b/>
                                  <w:sz w:val="20"/>
                                </w:rPr>
                              </w:pPr>
                              <w:r>
                                <w:rPr>
                                  <w:rFonts w:hint="eastAsia"/>
                                  <w:b/>
                                  <w:sz w:val="20"/>
                                </w:rPr>
                                <w:t>S</w:t>
                              </w:r>
                            </w:p>
                            <w:p w:rsidR="00DA076F" w:rsidRDefault="00DA076F" w:rsidP="00DA076F">
                              <w:pPr>
                                <w:spacing w:after="480"/>
                                <w:rPr>
                                  <w:b/>
                                  <w:sz w:val="20"/>
                                </w:rPr>
                              </w:pPr>
                              <w:r>
                                <w:rPr>
                                  <w:rFonts w:hint="eastAsia"/>
                                  <w:b/>
                                  <w:sz w:val="20"/>
                                </w:rPr>
                                <w:t>T</w:t>
                              </w:r>
                            </w:p>
                            <w:p w:rsidR="00DA076F" w:rsidRDefault="00DA076F" w:rsidP="00DA076F">
                              <w:pPr>
                                <w:spacing w:after="480"/>
                                <w:rPr>
                                  <w:b/>
                                  <w:sz w:val="20"/>
                                </w:rPr>
                              </w:pPr>
                              <w:r>
                                <w:rPr>
                                  <w:rFonts w:hint="eastAsia"/>
                                  <w:b/>
                                  <w:sz w:val="20"/>
                                </w:rPr>
                                <w:t>U</w:t>
                              </w:r>
                            </w:p>
                            <w:p w:rsidR="00DA076F" w:rsidRPr="000C754F" w:rsidRDefault="00DA076F" w:rsidP="00DA076F">
                              <w:pPr>
                                <w:spacing w:after="480"/>
                                <w:rPr>
                                  <w:b/>
                                  <w:sz w:val="20"/>
                                </w:rPr>
                              </w:pPr>
                              <w:r>
                                <w:rPr>
                                  <w:rFonts w:hint="eastAsia"/>
                                  <w:b/>
                                  <w:sz w:val="2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50.8pt;margin-top:50.4pt;width:30.9pt;height:7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6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" o:allowincell="f" filled="f" stroked="f">
                  <v:textbox>
                    <w:txbxContent>
                      <w:p w:rsidR="00DA076F" w:rsidRDefault="00DA076F" w:rsidP="00DA076F">
                        <w:pPr>
                          <w:spacing w:after="480"/>
                          <w:rPr>
                            <w:b/>
                            <w:sz w:val="20"/>
                          </w:rPr>
                        </w:pPr>
                        <w:r>
                          <w:rPr>
                            <w:rFonts w:hint="eastAsia"/>
                            <w:b/>
                            <w:sz w:val="20"/>
                          </w:rPr>
                          <w:t>A</w:t>
                        </w:r>
                      </w:p>
                      <w:p w:rsidR="00DA076F" w:rsidRDefault="00DA076F" w:rsidP="00DA076F">
                        <w:pPr>
                          <w:spacing w:after="480"/>
                          <w:rPr>
                            <w:b/>
                            <w:sz w:val="20"/>
                          </w:rPr>
                        </w:pPr>
                        <w:r>
                          <w:rPr>
                            <w:rFonts w:hint="eastAsia"/>
                            <w:b/>
                            <w:sz w:val="20"/>
                          </w:rPr>
                          <w:t>B</w:t>
                        </w:r>
                      </w:p>
                      <w:p w:rsidR="00DA076F" w:rsidRDefault="00DA076F" w:rsidP="00DA076F">
                        <w:pPr>
                          <w:spacing w:after="480"/>
                          <w:rPr>
                            <w:b/>
                            <w:sz w:val="20"/>
                          </w:rPr>
                        </w:pPr>
                        <w:r>
                          <w:rPr>
                            <w:rFonts w:hint="eastAsia"/>
                            <w:b/>
                            <w:sz w:val="20"/>
                          </w:rPr>
                          <w:t>C</w:t>
                        </w:r>
                      </w:p>
                      <w:p w:rsidR="00DA076F" w:rsidRDefault="00DA076F" w:rsidP="00DA076F">
                        <w:pPr>
                          <w:spacing w:after="480"/>
                          <w:rPr>
                            <w:b/>
                            <w:sz w:val="20"/>
                          </w:rPr>
                        </w:pPr>
                        <w:r>
                          <w:rPr>
                            <w:rFonts w:hint="eastAsia"/>
                            <w:b/>
                            <w:sz w:val="20"/>
                          </w:rPr>
                          <w:t>D</w:t>
                        </w:r>
                      </w:p>
                      <w:p w:rsidR="00DA076F" w:rsidRDefault="00DA076F" w:rsidP="00DA076F">
                        <w:pPr>
                          <w:spacing w:after="480"/>
                          <w:rPr>
                            <w:b/>
                            <w:sz w:val="20"/>
                          </w:rPr>
                        </w:pPr>
                        <w:r>
                          <w:rPr>
                            <w:rFonts w:hint="eastAsia"/>
                            <w:b/>
                            <w:sz w:val="20"/>
                          </w:rPr>
                          <w:t>E</w:t>
                        </w:r>
                      </w:p>
                      <w:p w:rsidR="00DA076F" w:rsidRDefault="00DA076F" w:rsidP="00DA076F">
                        <w:pPr>
                          <w:spacing w:after="480"/>
                          <w:rPr>
                            <w:b/>
                            <w:sz w:val="20"/>
                          </w:rPr>
                        </w:pPr>
                        <w:r>
                          <w:rPr>
                            <w:rFonts w:hint="eastAsia"/>
                            <w:b/>
                            <w:sz w:val="20"/>
                          </w:rPr>
                          <w:t>F</w:t>
                        </w:r>
                      </w:p>
                      <w:p w:rsidR="00DA076F" w:rsidRDefault="00DA076F" w:rsidP="00DA076F">
                        <w:pPr>
                          <w:spacing w:after="480"/>
                          <w:rPr>
                            <w:b/>
                            <w:sz w:val="20"/>
                          </w:rPr>
                        </w:pPr>
                        <w:r>
                          <w:rPr>
                            <w:rFonts w:hint="eastAsia"/>
                            <w:b/>
                            <w:sz w:val="20"/>
                          </w:rPr>
                          <w:t>G</w:t>
                        </w:r>
                      </w:p>
                      <w:p w:rsidR="00DA076F" w:rsidRDefault="00DA076F" w:rsidP="00DA076F">
                        <w:pPr>
                          <w:spacing w:after="480"/>
                          <w:rPr>
                            <w:b/>
                            <w:sz w:val="20"/>
                          </w:rPr>
                        </w:pPr>
                        <w:r>
                          <w:rPr>
                            <w:rFonts w:hint="eastAsia"/>
                            <w:b/>
                            <w:sz w:val="20"/>
                          </w:rPr>
                          <w:t>H</w:t>
                        </w:r>
                      </w:p>
                      <w:p w:rsidR="00DA076F" w:rsidRDefault="00DA076F" w:rsidP="00DA076F">
                        <w:pPr>
                          <w:spacing w:after="480"/>
                          <w:rPr>
                            <w:b/>
                            <w:sz w:val="20"/>
                          </w:rPr>
                        </w:pPr>
                        <w:r>
                          <w:rPr>
                            <w:rFonts w:hint="eastAsia"/>
                            <w:b/>
                            <w:sz w:val="20"/>
                          </w:rPr>
                          <w:t>I</w:t>
                        </w:r>
                      </w:p>
                      <w:p w:rsidR="00DA076F" w:rsidRDefault="00DA076F" w:rsidP="00DA076F">
                        <w:pPr>
                          <w:spacing w:after="480"/>
                          <w:rPr>
                            <w:b/>
                            <w:sz w:val="20"/>
                          </w:rPr>
                        </w:pPr>
                        <w:r>
                          <w:rPr>
                            <w:rFonts w:hint="eastAsia"/>
                            <w:b/>
                            <w:sz w:val="20"/>
                          </w:rPr>
                          <w:t>J</w:t>
                        </w:r>
                      </w:p>
                      <w:p w:rsidR="00DA076F" w:rsidRDefault="00DA076F" w:rsidP="00DA076F">
                        <w:pPr>
                          <w:spacing w:after="480"/>
                          <w:rPr>
                            <w:b/>
                            <w:sz w:val="20"/>
                          </w:rPr>
                        </w:pPr>
                        <w:r>
                          <w:rPr>
                            <w:rFonts w:hint="eastAsia"/>
                            <w:b/>
                            <w:sz w:val="20"/>
                          </w:rPr>
                          <w:t>K</w:t>
                        </w:r>
                      </w:p>
                      <w:p w:rsidR="00DA076F" w:rsidRDefault="00DA076F" w:rsidP="00DA076F">
                        <w:pPr>
                          <w:spacing w:after="480"/>
                          <w:rPr>
                            <w:b/>
                            <w:sz w:val="20"/>
                          </w:rPr>
                        </w:pPr>
                        <w:r>
                          <w:rPr>
                            <w:rFonts w:hint="eastAsia"/>
                            <w:b/>
                            <w:sz w:val="20"/>
                          </w:rPr>
                          <w:t>L</w:t>
                        </w:r>
                      </w:p>
                      <w:p w:rsidR="00DA076F" w:rsidRDefault="00DA076F" w:rsidP="00DA076F">
                        <w:pPr>
                          <w:spacing w:after="480"/>
                          <w:rPr>
                            <w:b/>
                            <w:sz w:val="20"/>
                          </w:rPr>
                        </w:pPr>
                        <w:r>
                          <w:rPr>
                            <w:rFonts w:hint="eastAsia"/>
                            <w:b/>
                            <w:sz w:val="20"/>
                          </w:rPr>
                          <w:t>M</w:t>
                        </w:r>
                      </w:p>
                      <w:p w:rsidR="00DA076F" w:rsidRDefault="00DA076F" w:rsidP="00DA076F">
                        <w:pPr>
                          <w:spacing w:after="480"/>
                          <w:rPr>
                            <w:b/>
                            <w:sz w:val="20"/>
                          </w:rPr>
                        </w:pPr>
                        <w:r>
                          <w:rPr>
                            <w:rFonts w:hint="eastAsia"/>
                            <w:b/>
                            <w:sz w:val="20"/>
                          </w:rPr>
                          <w:t>N</w:t>
                        </w:r>
                      </w:p>
                      <w:p w:rsidR="00DA076F" w:rsidRDefault="00DA076F" w:rsidP="00DA076F">
                        <w:pPr>
                          <w:spacing w:after="480"/>
                          <w:rPr>
                            <w:b/>
                            <w:sz w:val="20"/>
                          </w:rPr>
                        </w:pPr>
                        <w:r>
                          <w:rPr>
                            <w:rFonts w:hint="eastAsia"/>
                            <w:b/>
                            <w:sz w:val="20"/>
                          </w:rPr>
                          <w:t>O</w:t>
                        </w:r>
                      </w:p>
                      <w:p w:rsidR="00DA076F" w:rsidRDefault="00DA076F" w:rsidP="00DA076F">
                        <w:pPr>
                          <w:spacing w:after="480"/>
                          <w:rPr>
                            <w:b/>
                            <w:sz w:val="20"/>
                          </w:rPr>
                        </w:pPr>
                        <w:r>
                          <w:rPr>
                            <w:rFonts w:hint="eastAsia"/>
                            <w:b/>
                            <w:sz w:val="20"/>
                          </w:rPr>
                          <w:t>P</w:t>
                        </w:r>
                      </w:p>
                      <w:p w:rsidR="00DA076F" w:rsidRDefault="00DA076F" w:rsidP="00DA076F">
                        <w:pPr>
                          <w:spacing w:after="480"/>
                          <w:rPr>
                            <w:b/>
                            <w:sz w:val="20"/>
                          </w:rPr>
                        </w:pPr>
                        <w:r>
                          <w:rPr>
                            <w:rFonts w:hint="eastAsia"/>
                            <w:b/>
                            <w:sz w:val="20"/>
                          </w:rPr>
                          <w:t>Q</w:t>
                        </w:r>
                      </w:p>
                      <w:p w:rsidR="00DA076F" w:rsidRDefault="00DA076F" w:rsidP="00DA076F">
                        <w:pPr>
                          <w:spacing w:after="480"/>
                          <w:rPr>
                            <w:b/>
                            <w:sz w:val="20"/>
                          </w:rPr>
                        </w:pPr>
                        <w:r>
                          <w:rPr>
                            <w:rFonts w:hint="eastAsia"/>
                            <w:b/>
                            <w:sz w:val="20"/>
                          </w:rPr>
                          <w:t>R</w:t>
                        </w:r>
                      </w:p>
                      <w:p w:rsidR="00DA076F" w:rsidRDefault="00DA076F" w:rsidP="00DA076F">
                        <w:pPr>
                          <w:spacing w:after="480"/>
                          <w:rPr>
                            <w:b/>
                            <w:sz w:val="20"/>
                          </w:rPr>
                        </w:pPr>
                        <w:r>
                          <w:rPr>
                            <w:rFonts w:hint="eastAsia"/>
                            <w:b/>
                            <w:sz w:val="20"/>
                          </w:rPr>
                          <w:t>S</w:t>
                        </w:r>
                      </w:p>
                      <w:p w:rsidR="00DA076F" w:rsidRDefault="00DA076F" w:rsidP="00DA076F">
                        <w:pPr>
                          <w:spacing w:after="480"/>
                          <w:rPr>
                            <w:b/>
                            <w:sz w:val="20"/>
                          </w:rPr>
                        </w:pPr>
                        <w:r>
                          <w:rPr>
                            <w:rFonts w:hint="eastAsia"/>
                            <w:b/>
                            <w:sz w:val="20"/>
                          </w:rPr>
                          <w:t>T</w:t>
                        </w:r>
                      </w:p>
                      <w:p w:rsidR="00DA076F" w:rsidRDefault="00DA076F" w:rsidP="00DA076F">
                        <w:pPr>
                          <w:spacing w:after="480"/>
                          <w:rPr>
                            <w:b/>
                            <w:sz w:val="20"/>
                          </w:rPr>
                        </w:pPr>
                        <w:r>
                          <w:rPr>
                            <w:rFonts w:hint="eastAsia"/>
                            <w:b/>
                            <w:sz w:val="20"/>
                          </w:rPr>
                          <w:t>U</w:t>
                        </w:r>
                      </w:p>
                      <w:p w:rsidR="00DA076F" w:rsidRPr="000C754F" w:rsidRDefault="00DA076F" w:rsidP="00DA076F">
                        <w:pPr>
                          <w:spacing w:after="480"/>
                          <w:rPr>
                            <w:b/>
                            <w:sz w:val="20"/>
                          </w:rPr>
                        </w:pPr>
                        <w:r>
                          <w:rPr>
                            <w:rFonts w:hint="eastAsia"/>
                            <w:b/>
                            <w:sz w:val="20"/>
                          </w:rPr>
                          <w:t>V</w:t>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3360" behindDoc="0" locked="1" layoutInCell="0" allowOverlap="1">
                  <wp:simplePos x="0" y="0"/>
                  <wp:positionH relativeFrom="page">
                    <wp:posOffset>301625</wp:posOffset>
                  </wp:positionH>
                  <wp:positionV relativeFrom="page">
                    <wp:posOffset>640080</wp:posOffset>
                  </wp:positionV>
                  <wp:extent cx="342900" cy="9944100"/>
                  <wp:effectExtent l="0" t="190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4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76F" w:rsidRDefault="00DA076F" w:rsidP="00DA076F">
                              <w:pPr>
                                <w:spacing w:after="480"/>
                                <w:rPr>
                                  <w:b/>
                                  <w:sz w:val="20"/>
                                </w:rPr>
                              </w:pPr>
                              <w:r>
                                <w:rPr>
                                  <w:rFonts w:hint="eastAsia"/>
                                  <w:b/>
                                  <w:sz w:val="20"/>
                                </w:rPr>
                                <w:t>A</w:t>
                              </w:r>
                            </w:p>
                            <w:p w:rsidR="00DA076F" w:rsidRDefault="00DA076F" w:rsidP="00DA076F">
                              <w:pPr>
                                <w:spacing w:after="480"/>
                                <w:rPr>
                                  <w:b/>
                                  <w:sz w:val="20"/>
                                </w:rPr>
                              </w:pPr>
                              <w:r>
                                <w:rPr>
                                  <w:rFonts w:hint="eastAsia"/>
                                  <w:b/>
                                  <w:sz w:val="20"/>
                                </w:rPr>
                                <w:t>B</w:t>
                              </w:r>
                            </w:p>
                            <w:p w:rsidR="00DA076F" w:rsidRDefault="00DA076F" w:rsidP="00DA076F">
                              <w:pPr>
                                <w:spacing w:after="480"/>
                                <w:rPr>
                                  <w:b/>
                                  <w:sz w:val="20"/>
                                </w:rPr>
                              </w:pPr>
                              <w:r>
                                <w:rPr>
                                  <w:rFonts w:hint="eastAsia"/>
                                  <w:b/>
                                  <w:sz w:val="20"/>
                                </w:rPr>
                                <w:t>C</w:t>
                              </w:r>
                            </w:p>
                            <w:p w:rsidR="00DA076F" w:rsidRDefault="00DA076F" w:rsidP="00DA076F">
                              <w:pPr>
                                <w:spacing w:after="480"/>
                                <w:rPr>
                                  <w:b/>
                                  <w:sz w:val="20"/>
                                </w:rPr>
                              </w:pPr>
                              <w:r>
                                <w:rPr>
                                  <w:rFonts w:hint="eastAsia"/>
                                  <w:b/>
                                  <w:sz w:val="20"/>
                                </w:rPr>
                                <w:t>D</w:t>
                              </w:r>
                            </w:p>
                            <w:p w:rsidR="00DA076F" w:rsidRDefault="00DA076F" w:rsidP="00DA076F">
                              <w:pPr>
                                <w:spacing w:after="480"/>
                                <w:rPr>
                                  <w:b/>
                                  <w:sz w:val="20"/>
                                </w:rPr>
                              </w:pPr>
                              <w:r>
                                <w:rPr>
                                  <w:rFonts w:hint="eastAsia"/>
                                  <w:b/>
                                  <w:sz w:val="20"/>
                                </w:rPr>
                                <w:t>E</w:t>
                              </w:r>
                            </w:p>
                            <w:p w:rsidR="00DA076F" w:rsidRDefault="00DA076F" w:rsidP="00DA076F">
                              <w:pPr>
                                <w:spacing w:after="480"/>
                                <w:rPr>
                                  <w:b/>
                                  <w:sz w:val="20"/>
                                </w:rPr>
                              </w:pPr>
                              <w:r>
                                <w:rPr>
                                  <w:rFonts w:hint="eastAsia"/>
                                  <w:b/>
                                  <w:sz w:val="20"/>
                                </w:rPr>
                                <w:t>F</w:t>
                              </w:r>
                            </w:p>
                            <w:p w:rsidR="00DA076F" w:rsidRDefault="00DA076F" w:rsidP="00DA076F">
                              <w:pPr>
                                <w:spacing w:after="480"/>
                                <w:rPr>
                                  <w:b/>
                                  <w:sz w:val="20"/>
                                </w:rPr>
                              </w:pPr>
                              <w:r>
                                <w:rPr>
                                  <w:rFonts w:hint="eastAsia"/>
                                  <w:b/>
                                  <w:sz w:val="20"/>
                                </w:rPr>
                                <w:t>G</w:t>
                              </w:r>
                            </w:p>
                            <w:p w:rsidR="00DA076F" w:rsidRDefault="00DA076F" w:rsidP="00DA076F">
                              <w:pPr>
                                <w:spacing w:after="480"/>
                                <w:rPr>
                                  <w:b/>
                                  <w:sz w:val="20"/>
                                </w:rPr>
                              </w:pPr>
                              <w:r>
                                <w:rPr>
                                  <w:rFonts w:hint="eastAsia"/>
                                  <w:b/>
                                  <w:sz w:val="20"/>
                                </w:rPr>
                                <w:t>H</w:t>
                              </w:r>
                            </w:p>
                            <w:p w:rsidR="00DA076F" w:rsidRDefault="00DA076F" w:rsidP="00DA076F">
                              <w:pPr>
                                <w:spacing w:after="480"/>
                                <w:rPr>
                                  <w:b/>
                                  <w:sz w:val="20"/>
                                </w:rPr>
                              </w:pPr>
                              <w:r>
                                <w:rPr>
                                  <w:rFonts w:hint="eastAsia"/>
                                  <w:b/>
                                  <w:sz w:val="20"/>
                                </w:rPr>
                                <w:t>I</w:t>
                              </w:r>
                            </w:p>
                            <w:p w:rsidR="00DA076F" w:rsidRDefault="00DA076F" w:rsidP="00DA076F">
                              <w:pPr>
                                <w:spacing w:after="480"/>
                                <w:rPr>
                                  <w:b/>
                                  <w:sz w:val="20"/>
                                </w:rPr>
                              </w:pPr>
                              <w:r>
                                <w:rPr>
                                  <w:rFonts w:hint="eastAsia"/>
                                  <w:b/>
                                  <w:sz w:val="20"/>
                                </w:rPr>
                                <w:t>J</w:t>
                              </w:r>
                            </w:p>
                            <w:p w:rsidR="00DA076F" w:rsidRDefault="00DA076F" w:rsidP="00DA076F">
                              <w:pPr>
                                <w:spacing w:after="480"/>
                                <w:rPr>
                                  <w:b/>
                                  <w:sz w:val="20"/>
                                </w:rPr>
                              </w:pPr>
                              <w:r>
                                <w:rPr>
                                  <w:rFonts w:hint="eastAsia"/>
                                  <w:b/>
                                  <w:sz w:val="20"/>
                                </w:rPr>
                                <w:t>K</w:t>
                              </w:r>
                            </w:p>
                            <w:p w:rsidR="00DA076F" w:rsidRDefault="00DA076F" w:rsidP="00DA076F">
                              <w:pPr>
                                <w:spacing w:after="480"/>
                                <w:rPr>
                                  <w:b/>
                                  <w:sz w:val="20"/>
                                </w:rPr>
                              </w:pPr>
                              <w:r>
                                <w:rPr>
                                  <w:rFonts w:hint="eastAsia"/>
                                  <w:b/>
                                  <w:sz w:val="20"/>
                                </w:rPr>
                                <w:t>L</w:t>
                              </w:r>
                            </w:p>
                            <w:p w:rsidR="00DA076F" w:rsidRDefault="00DA076F" w:rsidP="00DA076F">
                              <w:pPr>
                                <w:spacing w:after="480"/>
                                <w:rPr>
                                  <w:b/>
                                  <w:sz w:val="20"/>
                                </w:rPr>
                              </w:pPr>
                              <w:r>
                                <w:rPr>
                                  <w:rFonts w:hint="eastAsia"/>
                                  <w:b/>
                                  <w:sz w:val="20"/>
                                </w:rPr>
                                <w:t>M</w:t>
                              </w:r>
                            </w:p>
                            <w:p w:rsidR="00DA076F" w:rsidRDefault="00DA076F" w:rsidP="00DA076F">
                              <w:pPr>
                                <w:spacing w:after="480"/>
                                <w:rPr>
                                  <w:b/>
                                  <w:sz w:val="20"/>
                                </w:rPr>
                              </w:pPr>
                              <w:r>
                                <w:rPr>
                                  <w:rFonts w:hint="eastAsia"/>
                                  <w:b/>
                                  <w:sz w:val="20"/>
                                </w:rPr>
                                <w:t>N</w:t>
                              </w:r>
                            </w:p>
                            <w:p w:rsidR="00DA076F" w:rsidRDefault="00DA076F" w:rsidP="00DA076F">
                              <w:pPr>
                                <w:spacing w:after="480"/>
                                <w:rPr>
                                  <w:b/>
                                  <w:sz w:val="20"/>
                                </w:rPr>
                              </w:pPr>
                              <w:r>
                                <w:rPr>
                                  <w:rFonts w:hint="eastAsia"/>
                                  <w:b/>
                                  <w:sz w:val="20"/>
                                </w:rPr>
                                <w:t>O</w:t>
                              </w:r>
                            </w:p>
                            <w:p w:rsidR="00DA076F" w:rsidRDefault="00DA076F" w:rsidP="00DA076F">
                              <w:pPr>
                                <w:spacing w:after="480"/>
                                <w:rPr>
                                  <w:b/>
                                  <w:sz w:val="20"/>
                                </w:rPr>
                              </w:pPr>
                              <w:r>
                                <w:rPr>
                                  <w:rFonts w:hint="eastAsia"/>
                                  <w:b/>
                                  <w:sz w:val="20"/>
                                </w:rPr>
                                <w:t>P</w:t>
                              </w:r>
                            </w:p>
                            <w:p w:rsidR="00DA076F" w:rsidRDefault="00DA076F" w:rsidP="00DA076F">
                              <w:pPr>
                                <w:spacing w:after="480"/>
                                <w:rPr>
                                  <w:b/>
                                  <w:sz w:val="20"/>
                                </w:rPr>
                              </w:pPr>
                              <w:r>
                                <w:rPr>
                                  <w:rFonts w:hint="eastAsia"/>
                                  <w:b/>
                                  <w:sz w:val="20"/>
                                </w:rPr>
                                <w:t>Q</w:t>
                              </w:r>
                            </w:p>
                            <w:p w:rsidR="00DA076F" w:rsidRDefault="00DA076F" w:rsidP="00DA076F">
                              <w:pPr>
                                <w:spacing w:after="480"/>
                                <w:rPr>
                                  <w:b/>
                                  <w:sz w:val="20"/>
                                </w:rPr>
                              </w:pPr>
                              <w:r>
                                <w:rPr>
                                  <w:rFonts w:hint="eastAsia"/>
                                  <w:b/>
                                  <w:sz w:val="20"/>
                                </w:rPr>
                                <w:t>R</w:t>
                              </w:r>
                            </w:p>
                            <w:p w:rsidR="00DA076F" w:rsidRDefault="00DA076F" w:rsidP="00DA076F">
                              <w:pPr>
                                <w:spacing w:after="480"/>
                                <w:rPr>
                                  <w:b/>
                                  <w:sz w:val="20"/>
                                </w:rPr>
                              </w:pPr>
                              <w:r>
                                <w:rPr>
                                  <w:rFonts w:hint="eastAsia"/>
                                  <w:b/>
                                  <w:sz w:val="20"/>
                                </w:rPr>
                                <w:t>S</w:t>
                              </w:r>
                            </w:p>
                            <w:p w:rsidR="00DA076F" w:rsidRDefault="00DA076F" w:rsidP="00DA076F">
                              <w:pPr>
                                <w:spacing w:after="480"/>
                                <w:rPr>
                                  <w:b/>
                                  <w:sz w:val="20"/>
                                </w:rPr>
                              </w:pPr>
                              <w:r>
                                <w:rPr>
                                  <w:rFonts w:hint="eastAsia"/>
                                  <w:b/>
                                  <w:sz w:val="20"/>
                                </w:rPr>
                                <w:t>T</w:t>
                              </w:r>
                            </w:p>
                            <w:p w:rsidR="00DA076F" w:rsidRDefault="00DA076F" w:rsidP="00DA076F">
                              <w:pPr>
                                <w:spacing w:after="480"/>
                                <w:rPr>
                                  <w:b/>
                                  <w:sz w:val="20"/>
                                </w:rPr>
                              </w:pPr>
                              <w:r>
                                <w:rPr>
                                  <w:rFonts w:hint="eastAsia"/>
                                  <w:b/>
                                  <w:sz w:val="20"/>
                                </w:rPr>
                                <w:t>U</w:t>
                              </w:r>
                            </w:p>
                            <w:p w:rsidR="00DA076F" w:rsidRPr="000C754F" w:rsidRDefault="00DA076F" w:rsidP="00DA076F">
                              <w:pPr>
                                <w:spacing w:after="480"/>
                                <w:rPr>
                                  <w:b/>
                                  <w:sz w:val="20"/>
                                </w:rPr>
                              </w:pPr>
                              <w:r>
                                <w:rPr>
                                  <w:rFonts w:hint="eastAsia"/>
                                  <w:b/>
                                  <w:sz w:val="2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75pt;margin-top:50.4pt;width:27pt;height:7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dt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" o:allowincell="f" filled="f" stroked="f">
                  <v:textbox>
                    <w:txbxContent>
                      <w:p w:rsidR="00DA076F" w:rsidRDefault="00DA076F" w:rsidP="00DA076F">
                        <w:pPr>
                          <w:spacing w:after="480"/>
                          <w:rPr>
                            <w:b/>
                            <w:sz w:val="20"/>
                          </w:rPr>
                        </w:pPr>
                        <w:r>
                          <w:rPr>
                            <w:rFonts w:hint="eastAsia"/>
                            <w:b/>
                            <w:sz w:val="20"/>
                          </w:rPr>
                          <w:t>A</w:t>
                        </w:r>
                      </w:p>
                      <w:p w:rsidR="00DA076F" w:rsidRDefault="00DA076F" w:rsidP="00DA076F">
                        <w:pPr>
                          <w:spacing w:after="480"/>
                          <w:rPr>
                            <w:b/>
                            <w:sz w:val="20"/>
                          </w:rPr>
                        </w:pPr>
                        <w:r>
                          <w:rPr>
                            <w:rFonts w:hint="eastAsia"/>
                            <w:b/>
                            <w:sz w:val="20"/>
                          </w:rPr>
                          <w:t>B</w:t>
                        </w:r>
                      </w:p>
                      <w:p w:rsidR="00DA076F" w:rsidRDefault="00DA076F" w:rsidP="00DA076F">
                        <w:pPr>
                          <w:spacing w:after="480"/>
                          <w:rPr>
                            <w:b/>
                            <w:sz w:val="20"/>
                          </w:rPr>
                        </w:pPr>
                        <w:r>
                          <w:rPr>
                            <w:rFonts w:hint="eastAsia"/>
                            <w:b/>
                            <w:sz w:val="20"/>
                          </w:rPr>
                          <w:t>C</w:t>
                        </w:r>
                      </w:p>
                      <w:p w:rsidR="00DA076F" w:rsidRDefault="00DA076F" w:rsidP="00DA076F">
                        <w:pPr>
                          <w:spacing w:after="480"/>
                          <w:rPr>
                            <w:b/>
                            <w:sz w:val="20"/>
                          </w:rPr>
                        </w:pPr>
                        <w:r>
                          <w:rPr>
                            <w:rFonts w:hint="eastAsia"/>
                            <w:b/>
                            <w:sz w:val="20"/>
                          </w:rPr>
                          <w:t>D</w:t>
                        </w:r>
                      </w:p>
                      <w:p w:rsidR="00DA076F" w:rsidRDefault="00DA076F" w:rsidP="00DA076F">
                        <w:pPr>
                          <w:spacing w:after="480"/>
                          <w:rPr>
                            <w:b/>
                            <w:sz w:val="20"/>
                          </w:rPr>
                        </w:pPr>
                        <w:r>
                          <w:rPr>
                            <w:rFonts w:hint="eastAsia"/>
                            <w:b/>
                            <w:sz w:val="20"/>
                          </w:rPr>
                          <w:t>E</w:t>
                        </w:r>
                      </w:p>
                      <w:p w:rsidR="00DA076F" w:rsidRDefault="00DA076F" w:rsidP="00DA076F">
                        <w:pPr>
                          <w:spacing w:after="480"/>
                          <w:rPr>
                            <w:b/>
                            <w:sz w:val="20"/>
                          </w:rPr>
                        </w:pPr>
                        <w:r>
                          <w:rPr>
                            <w:rFonts w:hint="eastAsia"/>
                            <w:b/>
                            <w:sz w:val="20"/>
                          </w:rPr>
                          <w:t>F</w:t>
                        </w:r>
                      </w:p>
                      <w:p w:rsidR="00DA076F" w:rsidRDefault="00DA076F" w:rsidP="00DA076F">
                        <w:pPr>
                          <w:spacing w:after="480"/>
                          <w:rPr>
                            <w:b/>
                            <w:sz w:val="20"/>
                          </w:rPr>
                        </w:pPr>
                        <w:r>
                          <w:rPr>
                            <w:rFonts w:hint="eastAsia"/>
                            <w:b/>
                            <w:sz w:val="20"/>
                          </w:rPr>
                          <w:t>G</w:t>
                        </w:r>
                      </w:p>
                      <w:p w:rsidR="00DA076F" w:rsidRDefault="00DA076F" w:rsidP="00DA076F">
                        <w:pPr>
                          <w:spacing w:after="480"/>
                          <w:rPr>
                            <w:b/>
                            <w:sz w:val="20"/>
                          </w:rPr>
                        </w:pPr>
                        <w:r>
                          <w:rPr>
                            <w:rFonts w:hint="eastAsia"/>
                            <w:b/>
                            <w:sz w:val="20"/>
                          </w:rPr>
                          <w:t>H</w:t>
                        </w:r>
                      </w:p>
                      <w:p w:rsidR="00DA076F" w:rsidRDefault="00DA076F" w:rsidP="00DA076F">
                        <w:pPr>
                          <w:spacing w:after="480"/>
                          <w:rPr>
                            <w:b/>
                            <w:sz w:val="20"/>
                          </w:rPr>
                        </w:pPr>
                        <w:r>
                          <w:rPr>
                            <w:rFonts w:hint="eastAsia"/>
                            <w:b/>
                            <w:sz w:val="20"/>
                          </w:rPr>
                          <w:t>I</w:t>
                        </w:r>
                      </w:p>
                      <w:p w:rsidR="00DA076F" w:rsidRDefault="00DA076F" w:rsidP="00DA076F">
                        <w:pPr>
                          <w:spacing w:after="480"/>
                          <w:rPr>
                            <w:b/>
                            <w:sz w:val="20"/>
                          </w:rPr>
                        </w:pPr>
                        <w:r>
                          <w:rPr>
                            <w:rFonts w:hint="eastAsia"/>
                            <w:b/>
                            <w:sz w:val="20"/>
                          </w:rPr>
                          <w:t>J</w:t>
                        </w:r>
                      </w:p>
                      <w:p w:rsidR="00DA076F" w:rsidRDefault="00DA076F" w:rsidP="00DA076F">
                        <w:pPr>
                          <w:spacing w:after="480"/>
                          <w:rPr>
                            <w:b/>
                            <w:sz w:val="20"/>
                          </w:rPr>
                        </w:pPr>
                        <w:r>
                          <w:rPr>
                            <w:rFonts w:hint="eastAsia"/>
                            <w:b/>
                            <w:sz w:val="20"/>
                          </w:rPr>
                          <w:t>K</w:t>
                        </w:r>
                      </w:p>
                      <w:p w:rsidR="00DA076F" w:rsidRDefault="00DA076F" w:rsidP="00DA076F">
                        <w:pPr>
                          <w:spacing w:after="480"/>
                          <w:rPr>
                            <w:b/>
                            <w:sz w:val="20"/>
                          </w:rPr>
                        </w:pPr>
                        <w:r>
                          <w:rPr>
                            <w:rFonts w:hint="eastAsia"/>
                            <w:b/>
                            <w:sz w:val="20"/>
                          </w:rPr>
                          <w:t>L</w:t>
                        </w:r>
                      </w:p>
                      <w:p w:rsidR="00DA076F" w:rsidRDefault="00DA076F" w:rsidP="00DA076F">
                        <w:pPr>
                          <w:spacing w:after="480"/>
                          <w:rPr>
                            <w:b/>
                            <w:sz w:val="20"/>
                          </w:rPr>
                        </w:pPr>
                        <w:r>
                          <w:rPr>
                            <w:rFonts w:hint="eastAsia"/>
                            <w:b/>
                            <w:sz w:val="20"/>
                          </w:rPr>
                          <w:t>M</w:t>
                        </w:r>
                      </w:p>
                      <w:p w:rsidR="00DA076F" w:rsidRDefault="00DA076F" w:rsidP="00DA076F">
                        <w:pPr>
                          <w:spacing w:after="480"/>
                          <w:rPr>
                            <w:b/>
                            <w:sz w:val="20"/>
                          </w:rPr>
                        </w:pPr>
                        <w:r>
                          <w:rPr>
                            <w:rFonts w:hint="eastAsia"/>
                            <w:b/>
                            <w:sz w:val="20"/>
                          </w:rPr>
                          <w:t>N</w:t>
                        </w:r>
                      </w:p>
                      <w:p w:rsidR="00DA076F" w:rsidRDefault="00DA076F" w:rsidP="00DA076F">
                        <w:pPr>
                          <w:spacing w:after="480"/>
                          <w:rPr>
                            <w:b/>
                            <w:sz w:val="20"/>
                          </w:rPr>
                        </w:pPr>
                        <w:r>
                          <w:rPr>
                            <w:rFonts w:hint="eastAsia"/>
                            <w:b/>
                            <w:sz w:val="20"/>
                          </w:rPr>
                          <w:t>O</w:t>
                        </w:r>
                      </w:p>
                      <w:p w:rsidR="00DA076F" w:rsidRDefault="00DA076F" w:rsidP="00DA076F">
                        <w:pPr>
                          <w:spacing w:after="480"/>
                          <w:rPr>
                            <w:b/>
                            <w:sz w:val="20"/>
                          </w:rPr>
                        </w:pPr>
                        <w:r>
                          <w:rPr>
                            <w:rFonts w:hint="eastAsia"/>
                            <w:b/>
                            <w:sz w:val="20"/>
                          </w:rPr>
                          <w:t>P</w:t>
                        </w:r>
                      </w:p>
                      <w:p w:rsidR="00DA076F" w:rsidRDefault="00DA076F" w:rsidP="00DA076F">
                        <w:pPr>
                          <w:spacing w:after="480"/>
                          <w:rPr>
                            <w:b/>
                            <w:sz w:val="20"/>
                          </w:rPr>
                        </w:pPr>
                        <w:r>
                          <w:rPr>
                            <w:rFonts w:hint="eastAsia"/>
                            <w:b/>
                            <w:sz w:val="20"/>
                          </w:rPr>
                          <w:t>Q</w:t>
                        </w:r>
                      </w:p>
                      <w:p w:rsidR="00DA076F" w:rsidRDefault="00DA076F" w:rsidP="00DA076F">
                        <w:pPr>
                          <w:spacing w:after="480"/>
                          <w:rPr>
                            <w:b/>
                            <w:sz w:val="20"/>
                          </w:rPr>
                        </w:pPr>
                        <w:r>
                          <w:rPr>
                            <w:rFonts w:hint="eastAsia"/>
                            <w:b/>
                            <w:sz w:val="20"/>
                          </w:rPr>
                          <w:t>R</w:t>
                        </w:r>
                      </w:p>
                      <w:p w:rsidR="00DA076F" w:rsidRDefault="00DA076F" w:rsidP="00DA076F">
                        <w:pPr>
                          <w:spacing w:after="480"/>
                          <w:rPr>
                            <w:b/>
                            <w:sz w:val="20"/>
                          </w:rPr>
                        </w:pPr>
                        <w:r>
                          <w:rPr>
                            <w:rFonts w:hint="eastAsia"/>
                            <w:b/>
                            <w:sz w:val="20"/>
                          </w:rPr>
                          <w:t>S</w:t>
                        </w:r>
                      </w:p>
                      <w:p w:rsidR="00DA076F" w:rsidRDefault="00DA076F" w:rsidP="00DA076F">
                        <w:pPr>
                          <w:spacing w:after="480"/>
                          <w:rPr>
                            <w:b/>
                            <w:sz w:val="20"/>
                          </w:rPr>
                        </w:pPr>
                        <w:r>
                          <w:rPr>
                            <w:rFonts w:hint="eastAsia"/>
                            <w:b/>
                            <w:sz w:val="20"/>
                          </w:rPr>
                          <w:t>T</w:t>
                        </w:r>
                      </w:p>
                      <w:p w:rsidR="00DA076F" w:rsidRDefault="00DA076F" w:rsidP="00DA076F">
                        <w:pPr>
                          <w:spacing w:after="480"/>
                          <w:rPr>
                            <w:b/>
                            <w:sz w:val="20"/>
                          </w:rPr>
                        </w:pPr>
                        <w:r>
                          <w:rPr>
                            <w:rFonts w:hint="eastAsia"/>
                            <w:b/>
                            <w:sz w:val="20"/>
                          </w:rPr>
                          <w:t>U</w:t>
                        </w:r>
                      </w:p>
                      <w:p w:rsidR="00DA076F" w:rsidRPr="000C754F" w:rsidRDefault="00DA076F" w:rsidP="00DA076F">
                        <w:pPr>
                          <w:spacing w:after="480"/>
                          <w:rPr>
                            <w:b/>
                            <w:sz w:val="20"/>
                          </w:rPr>
                        </w:pPr>
                        <w:r>
                          <w:rPr>
                            <w:rFonts w:hint="eastAsia"/>
                            <w:b/>
                            <w:sz w:val="20"/>
                          </w:rPr>
                          <w:t>V</w:t>
                        </w:r>
                      </w:p>
                    </w:txbxContent>
                  </v:textbox>
                  <w10:wrap anchorx="page" anchory="page"/>
                  <w10:anchorlock/>
                </v:shape>
              </w:pict>
            </mc:Fallback>
          </mc:AlternateContent>
        </w:r>
        <w:r w:rsidR="00DA076F">
          <w:t xml:space="preserve">- </w:t>
        </w:r>
        <w:r w:rsidR="00DA076F">
          <w:fldChar w:fldCharType="begin"/>
        </w:r>
        <w:r w:rsidR="00DA076F">
          <w:instrText xml:space="preserve"> PAGE   \* MERGEFORMAT </w:instrText>
        </w:r>
        <w:r w:rsidR="00DA076F">
          <w:fldChar w:fldCharType="separate"/>
        </w:r>
        <w:r w:rsidR="007F2964">
          <w:rPr>
            <w:noProof/>
          </w:rPr>
          <w:t>8</w:t>
        </w:r>
        <w:r w:rsidR="00DA076F">
          <w:rPr>
            <w:noProof/>
          </w:rPr>
          <w:fldChar w:fldCharType="end"/>
        </w:r>
        <w:r w:rsidR="00DA076F">
          <w:rPr>
            <w:noProof/>
          </w:rPr>
          <w:t xml:space="preserve"> -</w:t>
        </w:r>
      </w:p>
    </w:sdtContent>
  </w:sdt>
  <w:p w:rsidR="00DA076F" w:rsidRDefault="00DA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6F" w:rsidRPr="00923010" w:rsidRDefault="00FB2A62" w:rsidP="00923010">
    <w:pPr>
      <w:pStyle w:val="Header"/>
      <w:tabs>
        <w:tab w:val="clear" w:pos="4320"/>
        <w:tab w:val="clear" w:pos="8640"/>
      </w:tabs>
      <w:spacing w:before="120"/>
      <w:ind w:left="0" w:right="-331" w:firstLine="0"/>
      <w:jc w:val="center"/>
      <w:rPr>
        <w:b/>
        <w:sz w:val="32"/>
        <w:szCs w:val="32"/>
      </w:rPr>
    </w:pPr>
    <w:r w:rsidRPr="00923010">
      <w:rPr>
        <w:b/>
        <w:noProof/>
        <w:sz w:val="32"/>
        <w:szCs w:val="32"/>
        <w:lang w:val="en-US"/>
      </w:rPr>
      <mc:AlternateContent>
        <mc:Choice Requires="wps">
          <w:drawing>
            <wp:anchor distT="0" distB="0" distL="114300" distR="114300" simplePos="0" relativeHeight="251662336" behindDoc="0" locked="1" layoutInCell="0" allowOverlap="1" wp14:anchorId="37D55160" wp14:editId="0D9F90FE">
              <wp:simplePos x="0" y="0"/>
              <wp:positionH relativeFrom="page">
                <wp:posOffset>6993890</wp:posOffset>
              </wp:positionH>
              <wp:positionV relativeFrom="page">
                <wp:posOffset>640080</wp:posOffset>
              </wp:positionV>
              <wp:extent cx="392430" cy="9944100"/>
              <wp:effectExtent l="254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994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F6F" w:rsidRDefault="00B56F6F" w:rsidP="00C35E51">
                          <w:pPr>
                            <w:spacing w:after="480"/>
                            <w:rPr>
                              <w:b/>
                              <w:sz w:val="20"/>
                            </w:rPr>
                          </w:pPr>
                          <w:r>
                            <w:rPr>
                              <w:rFonts w:hint="eastAsia"/>
                              <w:b/>
                              <w:sz w:val="20"/>
                            </w:rPr>
                            <w:t>A</w:t>
                          </w:r>
                        </w:p>
                        <w:p w:rsidR="00B56F6F" w:rsidRDefault="00B56F6F" w:rsidP="00C35E51">
                          <w:pPr>
                            <w:spacing w:after="480"/>
                            <w:rPr>
                              <w:b/>
                              <w:sz w:val="20"/>
                            </w:rPr>
                          </w:pPr>
                          <w:r>
                            <w:rPr>
                              <w:rFonts w:hint="eastAsia"/>
                              <w:b/>
                              <w:sz w:val="20"/>
                            </w:rPr>
                            <w:t>B</w:t>
                          </w:r>
                        </w:p>
                        <w:p w:rsidR="00B56F6F" w:rsidRDefault="00B56F6F" w:rsidP="00C35E51">
                          <w:pPr>
                            <w:spacing w:after="480"/>
                            <w:rPr>
                              <w:b/>
                              <w:sz w:val="20"/>
                            </w:rPr>
                          </w:pPr>
                          <w:r>
                            <w:rPr>
                              <w:rFonts w:hint="eastAsia"/>
                              <w:b/>
                              <w:sz w:val="20"/>
                            </w:rPr>
                            <w:t>C</w:t>
                          </w:r>
                        </w:p>
                        <w:p w:rsidR="00B56F6F" w:rsidRDefault="00B56F6F" w:rsidP="00C35E51">
                          <w:pPr>
                            <w:spacing w:after="480"/>
                            <w:rPr>
                              <w:b/>
                              <w:sz w:val="20"/>
                            </w:rPr>
                          </w:pPr>
                          <w:r>
                            <w:rPr>
                              <w:rFonts w:hint="eastAsia"/>
                              <w:b/>
                              <w:sz w:val="20"/>
                            </w:rPr>
                            <w:t>D</w:t>
                          </w:r>
                        </w:p>
                        <w:p w:rsidR="00B56F6F" w:rsidRDefault="00B56F6F" w:rsidP="00C35E51">
                          <w:pPr>
                            <w:spacing w:after="480"/>
                            <w:rPr>
                              <w:b/>
                              <w:sz w:val="20"/>
                            </w:rPr>
                          </w:pPr>
                          <w:r>
                            <w:rPr>
                              <w:rFonts w:hint="eastAsia"/>
                              <w:b/>
                              <w:sz w:val="20"/>
                            </w:rPr>
                            <w:t>E</w:t>
                          </w:r>
                        </w:p>
                        <w:p w:rsidR="00B56F6F" w:rsidRDefault="00B56F6F" w:rsidP="00C35E51">
                          <w:pPr>
                            <w:spacing w:after="480"/>
                            <w:rPr>
                              <w:b/>
                              <w:sz w:val="20"/>
                            </w:rPr>
                          </w:pPr>
                          <w:r>
                            <w:rPr>
                              <w:rFonts w:hint="eastAsia"/>
                              <w:b/>
                              <w:sz w:val="20"/>
                            </w:rPr>
                            <w:t>F</w:t>
                          </w:r>
                        </w:p>
                        <w:p w:rsidR="00B56F6F" w:rsidRDefault="00B56F6F" w:rsidP="00C35E51">
                          <w:pPr>
                            <w:spacing w:after="480"/>
                            <w:rPr>
                              <w:b/>
                              <w:sz w:val="20"/>
                            </w:rPr>
                          </w:pPr>
                          <w:r>
                            <w:rPr>
                              <w:rFonts w:hint="eastAsia"/>
                              <w:b/>
                              <w:sz w:val="20"/>
                            </w:rPr>
                            <w:t>G</w:t>
                          </w:r>
                        </w:p>
                        <w:p w:rsidR="00B56F6F" w:rsidRDefault="00B56F6F" w:rsidP="00C35E51">
                          <w:pPr>
                            <w:spacing w:after="480"/>
                            <w:rPr>
                              <w:b/>
                              <w:sz w:val="20"/>
                            </w:rPr>
                          </w:pPr>
                          <w:r>
                            <w:rPr>
                              <w:rFonts w:hint="eastAsia"/>
                              <w:b/>
                              <w:sz w:val="20"/>
                            </w:rPr>
                            <w:t>H</w:t>
                          </w:r>
                        </w:p>
                        <w:p w:rsidR="00B56F6F" w:rsidRDefault="00B56F6F" w:rsidP="00C35E51">
                          <w:pPr>
                            <w:spacing w:after="480"/>
                            <w:rPr>
                              <w:b/>
                              <w:sz w:val="20"/>
                            </w:rPr>
                          </w:pPr>
                          <w:r>
                            <w:rPr>
                              <w:rFonts w:hint="eastAsia"/>
                              <w:b/>
                              <w:sz w:val="20"/>
                            </w:rPr>
                            <w:t>I</w:t>
                          </w:r>
                        </w:p>
                        <w:p w:rsidR="00B56F6F" w:rsidRDefault="00B56F6F" w:rsidP="00C35E51">
                          <w:pPr>
                            <w:spacing w:after="480"/>
                            <w:rPr>
                              <w:b/>
                              <w:sz w:val="20"/>
                            </w:rPr>
                          </w:pPr>
                          <w:r>
                            <w:rPr>
                              <w:rFonts w:hint="eastAsia"/>
                              <w:b/>
                              <w:sz w:val="20"/>
                            </w:rPr>
                            <w:t>J</w:t>
                          </w:r>
                        </w:p>
                        <w:p w:rsidR="00B56F6F" w:rsidRDefault="00B56F6F" w:rsidP="00C35E51">
                          <w:pPr>
                            <w:spacing w:after="480"/>
                            <w:rPr>
                              <w:b/>
                              <w:sz w:val="20"/>
                            </w:rPr>
                          </w:pPr>
                          <w:r>
                            <w:rPr>
                              <w:rFonts w:hint="eastAsia"/>
                              <w:b/>
                              <w:sz w:val="20"/>
                            </w:rPr>
                            <w:t>K</w:t>
                          </w:r>
                        </w:p>
                        <w:p w:rsidR="00B56F6F" w:rsidRDefault="00B56F6F" w:rsidP="00C35E51">
                          <w:pPr>
                            <w:spacing w:after="480"/>
                            <w:rPr>
                              <w:b/>
                              <w:sz w:val="20"/>
                            </w:rPr>
                          </w:pPr>
                          <w:r>
                            <w:rPr>
                              <w:rFonts w:hint="eastAsia"/>
                              <w:b/>
                              <w:sz w:val="20"/>
                            </w:rPr>
                            <w:t>L</w:t>
                          </w:r>
                        </w:p>
                        <w:p w:rsidR="00B56F6F" w:rsidRDefault="00B56F6F" w:rsidP="00C35E51">
                          <w:pPr>
                            <w:spacing w:after="480"/>
                            <w:rPr>
                              <w:b/>
                              <w:sz w:val="20"/>
                            </w:rPr>
                          </w:pPr>
                          <w:r>
                            <w:rPr>
                              <w:rFonts w:hint="eastAsia"/>
                              <w:b/>
                              <w:sz w:val="20"/>
                            </w:rPr>
                            <w:t>M</w:t>
                          </w:r>
                        </w:p>
                        <w:p w:rsidR="00B56F6F" w:rsidRDefault="00B56F6F" w:rsidP="00C35E51">
                          <w:pPr>
                            <w:spacing w:after="480"/>
                            <w:rPr>
                              <w:b/>
                              <w:sz w:val="20"/>
                            </w:rPr>
                          </w:pPr>
                          <w:r>
                            <w:rPr>
                              <w:rFonts w:hint="eastAsia"/>
                              <w:b/>
                              <w:sz w:val="20"/>
                            </w:rPr>
                            <w:t>N</w:t>
                          </w:r>
                        </w:p>
                        <w:p w:rsidR="00B56F6F" w:rsidRDefault="00B56F6F" w:rsidP="00C35E51">
                          <w:pPr>
                            <w:spacing w:after="480"/>
                            <w:rPr>
                              <w:b/>
                              <w:sz w:val="20"/>
                            </w:rPr>
                          </w:pPr>
                          <w:r>
                            <w:rPr>
                              <w:rFonts w:hint="eastAsia"/>
                              <w:b/>
                              <w:sz w:val="20"/>
                            </w:rPr>
                            <w:t>O</w:t>
                          </w:r>
                        </w:p>
                        <w:p w:rsidR="00B56F6F" w:rsidRDefault="00B56F6F" w:rsidP="00C35E51">
                          <w:pPr>
                            <w:spacing w:after="480"/>
                            <w:rPr>
                              <w:b/>
                              <w:sz w:val="20"/>
                            </w:rPr>
                          </w:pPr>
                          <w:r>
                            <w:rPr>
                              <w:rFonts w:hint="eastAsia"/>
                              <w:b/>
                              <w:sz w:val="20"/>
                            </w:rPr>
                            <w:t>P</w:t>
                          </w:r>
                        </w:p>
                        <w:p w:rsidR="00B56F6F" w:rsidRDefault="00B56F6F" w:rsidP="00C35E51">
                          <w:pPr>
                            <w:spacing w:after="480"/>
                            <w:rPr>
                              <w:b/>
                              <w:sz w:val="20"/>
                            </w:rPr>
                          </w:pPr>
                          <w:r>
                            <w:rPr>
                              <w:rFonts w:hint="eastAsia"/>
                              <w:b/>
                              <w:sz w:val="20"/>
                            </w:rPr>
                            <w:t>Q</w:t>
                          </w:r>
                        </w:p>
                        <w:p w:rsidR="00B56F6F" w:rsidRDefault="00B56F6F" w:rsidP="00C35E51">
                          <w:pPr>
                            <w:spacing w:after="480"/>
                            <w:rPr>
                              <w:b/>
                              <w:sz w:val="20"/>
                            </w:rPr>
                          </w:pPr>
                          <w:r>
                            <w:rPr>
                              <w:rFonts w:hint="eastAsia"/>
                              <w:b/>
                              <w:sz w:val="20"/>
                            </w:rPr>
                            <w:t>R</w:t>
                          </w:r>
                        </w:p>
                        <w:p w:rsidR="00B56F6F" w:rsidRDefault="00B56F6F" w:rsidP="00C35E51">
                          <w:pPr>
                            <w:spacing w:after="480"/>
                            <w:rPr>
                              <w:b/>
                              <w:sz w:val="20"/>
                            </w:rPr>
                          </w:pPr>
                          <w:r>
                            <w:rPr>
                              <w:rFonts w:hint="eastAsia"/>
                              <w:b/>
                              <w:sz w:val="20"/>
                            </w:rPr>
                            <w:t>S</w:t>
                          </w:r>
                        </w:p>
                        <w:p w:rsidR="00B56F6F" w:rsidRDefault="00B56F6F" w:rsidP="00C35E51">
                          <w:pPr>
                            <w:spacing w:after="480"/>
                            <w:rPr>
                              <w:b/>
                              <w:sz w:val="20"/>
                            </w:rPr>
                          </w:pPr>
                          <w:r>
                            <w:rPr>
                              <w:rFonts w:hint="eastAsia"/>
                              <w:b/>
                              <w:sz w:val="20"/>
                            </w:rPr>
                            <w:t>T</w:t>
                          </w:r>
                        </w:p>
                        <w:p w:rsidR="00B56F6F" w:rsidRDefault="00B56F6F" w:rsidP="00C35E51">
                          <w:pPr>
                            <w:spacing w:after="480"/>
                            <w:rPr>
                              <w:b/>
                              <w:sz w:val="20"/>
                            </w:rPr>
                          </w:pPr>
                          <w:r>
                            <w:rPr>
                              <w:rFonts w:hint="eastAsia"/>
                              <w:b/>
                              <w:sz w:val="20"/>
                            </w:rPr>
                            <w:t>U</w:t>
                          </w:r>
                        </w:p>
                        <w:p w:rsidR="00B56F6F" w:rsidRPr="000C754F" w:rsidRDefault="00B56F6F" w:rsidP="00C35E51">
                          <w:pPr>
                            <w:spacing w:after="480"/>
                            <w:rPr>
                              <w:b/>
                              <w:sz w:val="20"/>
                            </w:rPr>
                          </w:pPr>
                          <w:r>
                            <w:rPr>
                              <w:rFonts w:hint="eastAsia"/>
                              <w:b/>
                              <w:sz w:val="2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55160" id="_x0000_t202" coordsize="21600,21600" o:spt="202" path="m,l,21600r21600,l21600,xe">
              <v:stroke joinstyle="miter"/>
              <v:path gradientshapeok="t" o:connecttype="rect"/>
            </v:shapetype>
            <v:shape id="Text Box 8" o:spid="_x0000_s1028" type="#_x0000_t202" style="position:absolute;left:0;text-align:left;margin-left:550.7pt;margin-top:50.4pt;width:30.9pt;height:7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bStw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" o:allowincell="f" filled="f" stroked="f">
              <v:textbox>
                <w:txbxContent>
                  <w:p w:rsidR="00B56F6F" w:rsidRDefault="00B56F6F" w:rsidP="00C35E51">
                    <w:pPr>
                      <w:spacing w:after="480"/>
                      <w:rPr>
                        <w:b/>
                        <w:sz w:val="20"/>
                      </w:rPr>
                    </w:pPr>
                    <w:r>
                      <w:rPr>
                        <w:rFonts w:hint="eastAsia"/>
                        <w:b/>
                        <w:sz w:val="20"/>
                      </w:rPr>
                      <w:t>A</w:t>
                    </w:r>
                  </w:p>
                  <w:p w:rsidR="00B56F6F" w:rsidRDefault="00B56F6F" w:rsidP="00C35E51">
                    <w:pPr>
                      <w:spacing w:after="480"/>
                      <w:rPr>
                        <w:b/>
                        <w:sz w:val="20"/>
                      </w:rPr>
                    </w:pPr>
                    <w:r>
                      <w:rPr>
                        <w:rFonts w:hint="eastAsia"/>
                        <w:b/>
                        <w:sz w:val="20"/>
                      </w:rPr>
                      <w:t>B</w:t>
                    </w:r>
                  </w:p>
                  <w:p w:rsidR="00B56F6F" w:rsidRDefault="00B56F6F" w:rsidP="00C35E51">
                    <w:pPr>
                      <w:spacing w:after="480"/>
                      <w:rPr>
                        <w:b/>
                        <w:sz w:val="20"/>
                      </w:rPr>
                    </w:pPr>
                    <w:r>
                      <w:rPr>
                        <w:rFonts w:hint="eastAsia"/>
                        <w:b/>
                        <w:sz w:val="20"/>
                      </w:rPr>
                      <w:t>C</w:t>
                    </w:r>
                  </w:p>
                  <w:p w:rsidR="00B56F6F" w:rsidRDefault="00B56F6F" w:rsidP="00C35E51">
                    <w:pPr>
                      <w:spacing w:after="480"/>
                      <w:rPr>
                        <w:b/>
                        <w:sz w:val="20"/>
                      </w:rPr>
                    </w:pPr>
                    <w:r>
                      <w:rPr>
                        <w:rFonts w:hint="eastAsia"/>
                        <w:b/>
                        <w:sz w:val="20"/>
                      </w:rPr>
                      <w:t>D</w:t>
                    </w:r>
                  </w:p>
                  <w:p w:rsidR="00B56F6F" w:rsidRDefault="00B56F6F" w:rsidP="00C35E51">
                    <w:pPr>
                      <w:spacing w:after="480"/>
                      <w:rPr>
                        <w:b/>
                        <w:sz w:val="20"/>
                      </w:rPr>
                    </w:pPr>
                    <w:r>
                      <w:rPr>
                        <w:rFonts w:hint="eastAsia"/>
                        <w:b/>
                        <w:sz w:val="20"/>
                      </w:rPr>
                      <w:t>E</w:t>
                    </w:r>
                  </w:p>
                  <w:p w:rsidR="00B56F6F" w:rsidRDefault="00B56F6F" w:rsidP="00C35E51">
                    <w:pPr>
                      <w:spacing w:after="480"/>
                      <w:rPr>
                        <w:b/>
                        <w:sz w:val="20"/>
                      </w:rPr>
                    </w:pPr>
                    <w:r>
                      <w:rPr>
                        <w:rFonts w:hint="eastAsia"/>
                        <w:b/>
                        <w:sz w:val="20"/>
                      </w:rPr>
                      <w:t>F</w:t>
                    </w:r>
                  </w:p>
                  <w:p w:rsidR="00B56F6F" w:rsidRDefault="00B56F6F" w:rsidP="00C35E51">
                    <w:pPr>
                      <w:spacing w:after="480"/>
                      <w:rPr>
                        <w:b/>
                        <w:sz w:val="20"/>
                      </w:rPr>
                    </w:pPr>
                    <w:r>
                      <w:rPr>
                        <w:rFonts w:hint="eastAsia"/>
                        <w:b/>
                        <w:sz w:val="20"/>
                      </w:rPr>
                      <w:t>G</w:t>
                    </w:r>
                  </w:p>
                  <w:p w:rsidR="00B56F6F" w:rsidRDefault="00B56F6F" w:rsidP="00C35E51">
                    <w:pPr>
                      <w:spacing w:after="480"/>
                      <w:rPr>
                        <w:b/>
                        <w:sz w:val="20"/>
                      </w:rPr>
                    </w:pPr>
                    <w:r>
                      <w:rPr>
                        <w:rFonts w:hint="eastAsia"/>
                        <w:b/>
                        <w:sz w:val="20"/>
                      </w:rPr>
                      <w:t>H</w:t>
                    </w:r>
                  </w:p>
                  <w:p w:rsidR="00B56F6F" w:rsidRDefault="00B56F6F" w:rsidP="00C35E51">
                    <w:pPr>
                      <w:spacing w:after="480"/>
                      <w:rPr>
                        <w:b/>
                        <w:sz w:val="20"/>
                      </w:rPr>
                    </w:pPr>
                    <w:r>
                      <w:rPr>
                        <w:rFonts w:hint="eastAsia"/>
                        <w:b/>
                        <w:sz w:val="20"/>
                      </w:rPr>
                      <w:t>I</w:t>
                    </w:r>
                  </w:p>
                  <w:p w:rsidR="00B56F6F" w:rsidRDefault="00B56F6F" w:rsidP="00C35E51">
                    <w:pPr>
                      <w:spacing w:after="480"/>
                      <w:rPr>
                        <w:b/>
                        <w:sz w:val="20"/>
                      </w:rPr>
                    </w:pPr>
                    <w:r>
                      <w:rPr>
                        <w:rFonts w:hint="eastAsia"/>
                        <w:b/>
                        <w:sz w:val="20"/>
                      </w:rPr>
                      <w:t>J</w:t>
                    </w:r>
                  </w:p>
                  <w:p w:rsidR="00B56F6F" w:rsidRDefault="00B56F6F" w:rsidP="00C35E51">
                    <w:pPr>
                      <w:spacing w:after="480"/>
                      <w:rPr>
                        <w:b/>
                        <w:sz w:val="20"/>
                      </w:rPr>
                    </w:pPr>
                    <w:r>
                      <w:rPr>
                        <w:rFonts w:hint="eastAsia"/>
                        <w:b/>
                        <w:sz w:val="20"/>
                      </w:rPr>
                      <w:t>K</w:t>
                    </w:r>
                  </w:p>
                  <w:p w:rsidR="00B56F6F" w:rsidRDefault="00B56F6F" w:rsidP="00C35E51">
                    <w:pPr>
                      <w:spacing w:after="480"/>
                      <w:rPr>
                        <w:b/>
                        <w:sz w:val="20"/>
                      </w:rPr>
                    </w:pPr>
                    <w:r>
                      <w:rPr>
                        <w:rFonts w:hint="eastAsia"/>
                        <w:b/>
                        <w:sz w:val="20"/>
                      </w:rPr>
                      <w:t>L</w:t>
                    </w:r>
                  </w:p>
                  <w:p w:rsidR="00B56F6F" w:rsidRDefault="00B56F6F" w:rsidP="00C35E51">
                    <w:pPr>
                      <w:spacing w:after="480"/>
                      <w:rPr>
                        <w:b/>
                        <w:sz w:val="20"/>
                      </w:rPr>
                    </w:pPr>
                    <w:r>
                      <w:rPr>
                        <w:rFonts w:hint="eastAsia"/>
                        <w:b/>
                        <w:sz w:val="20"/>
                      </w:rPr>
                      <w:t>M</w:t>
                    </w:r>
                  </w:p>
                  <w:p w:rsidR="00B56F6F" w:rsidRDefault="00B56F6F" w:rsidP="00C35E51">
                    <w:pPr>
                      <w:spacing w:after="480"/>
                      <w:rPr>
                        <w:b/>
                        <w:sz w:val="20"/>
                      </w:rPr>
                    </w:pPr>
                    <w:r>
                      <w:rPr>
                        <w:rFonts w:hint="eastAsia"/>
                        <w:b/>
                        <w:sz w:val="20"/>
                      </w:rPr>
                      <w:t>N</w:t>
                    </w:r>
                  </w:p>
                  <w:p w:rsidR="00B56F6F" w:rsidRDefault="00B56F6F" w:rsidP="00C35E51">
                    <w:pPr>
                      <w:spacing w:after="480"/>
                      <w:rPr>
                        <w:b/>
                        <w:sz w:val="20"/>
                      </w:rPr>
                    </w:pPr>
                    <w:r>
                      <w:rPr>
                        <w:rFonts w:hint="eastAsia"/>
                        <w:b/>
                        <w:sz w:val="20"/>
                      </w:rPr>
                      <w:t>O</w:t>
                    </w:r>
                  </w:p>
                  <w:p w:rsidR="00B56F6F" w:rsidRDefault="00B56F6F" w:rsidP="00C35E51">
                    <w:pPr>
                      <w:spacing w:after="480"/>
                      <w:rPr>
                        <w:b/>
                        <w:sz w:val="20"/>
                      </w:rPr>
                    </w:pPr>
                    <w:r>
                      <w:rPr>
                        <w:rFonts w:hint="eastAsia"/>
                        <w:b/>
                        <w:sz w:val="20"/>
                      </w:rPr>
                      <w:t>P</w:t>
                    </w:r>
                  </w:p>
                  <w:p w:rsidR="00B56F6F" w:rsidRDefault="00B56F6F" w:rsidP="00C35E51">
                    <w:pPr>
                      <w:spacing w:after="480"/>
                      <w:rPr>
                        <w:b/>
                        <w:sz w:val="20"/>
                      </w:rPr>
                    </w:pPr>
                    <w:r>
                      <w:rPr>
                        <w:rFonts w:hint="eastAsia"/>
                        <w:b/>
                        <w:sz w:val="20"/>
                      </w:rPr>
                      <w:t>Q</w:t>
                    </w:r>
                  </w:p>
                  <w:p w:rsidR="00B56F6F" w:rsidRDefault="00B56F6F" w:rsidP="00C35E51">
                    <w:pPr>
                      <w:spacing w:after="480"/>
                      <w:rPr>
                        <w:b/>
                        <w:sz w:val="20"/>
                      </w:rPr>
                    </w:pPr>
                    <w:r>
                      <w:rPr>
                        <w:rFonts w:hint="eastAsia"/>
                        <w:b/>
                        <w:sz w:val="20"/>
                      </w:rPr>
                      <w:t>R</w:t>
                    </w:r>
                  </w:p>
                  <w:p w:rsidR="00B56F6F" w:rsidRDefault="00B56F6F" w:rsidP="00C35E51">
                    <w:pPr>
                      <w:spacing w:after="480"/>
                      <w:rPr>
                        <w:b/>
                        <w:sz w:val="20"/>
                      </w:rPr>
                    </w:pPr>
                    <w:r>
                      <w:rPr>
                        <w:rFonts w:hint="eastAsia"/>
                        <w:b/>
                        <w:sz w:val="20"/>
                      </w:rPr>
                      <w:t>S</w:t>
                    </w:r>
                  </w:p>
                  <w:p w:rsidR="00B56F6F" w:rsidRDefault="00B56F6F" w:rsidP="00C35E51">
                    <w:pPr>
                      <w:spacing w:after="480"/>
                      <w:rPr>
                        <w:b/>
                        <w:sz w:val="20"/>
                      </w:rPr>
                    </w:pPr>
                    <w:r>
                      <w:rPr>
                        <w:rFonts w:hint="eastAsia"/>
                        <w:b/>
                        <w:sz w:val="20"/>
                      </w:rPr>
                      <w:t>T</w:t>
                    </w:r>
                  </w:p>
                  <w:p w:rsidR="00B56F6F" w:rsidRDefault="00B56F6F" w:rsidP="00C35E51">
                    <w:pPr>
                      <w:spacing w:after="480"/>
                      <w:rPr>
                        <w:b/>
                        <w:sz w:val="20"/>
                      </w:rPr>
                    </w:pPr>
                    <w:r>
                      <w:rPr>
                        <w:rFonts w:hint="eastAsia"/>
                        <w:b/>
                        <w:sz w:val="20"/>
                      </w:rPr>
                      <w:t>U</w:t>
                    </w:r>
                  </w:p>
                  <w:p w:rsidR="00B56F6F" w:rsidRPr="000C754F" w:rsidRDefault="00B56F6F" w:rsidP="00C35E51">
                    <w:pPr>
                      <w:spacing w:after="480"/>
                      <w:rPr>
                        <w:b/>
                        <w:sz w:val="20"/>
                      </w:rPr>
                    </w:pPr>
                    <w:r>
                      <w:rPr>
                        <w:rFonts w:hint="eastAsia"/>
                        <w:b/>
                        <w:sz w:val="20"/>
                      </w:rPr>
                      <w:t>V</w:t>
                    </w:r>
                  </w:p>
                </w:txbxContent>
              </v:textbox>
              <w10:wrap anchorx="page" anchory="page"/>
              <w10:anchorlock/>
            </v:shape>
          </w:pict>
        </mc:Fallback>
      </mc:AlternateContent>
    </w:r>
    <w:r w:rsidRPr="00923010">
      <w:rPr>
        <w:b/>
        <w:noProof/>
        <w:sz w:val="32"/>
        <w:szCs w:val="32"/>
        <w:lang w:val="en-US"/>
      </w:rPr>
      <mc:AlternateContent>
        <mc:Choice Requires="wps">
          <w:drawing>
            <wp:anchor distT="0" distB="0" distL="114300" distR="114300" simplePos="0" relativeHeight="251661312" behindDoc="0" locked="1" layoutInCell="0" allowOverlap="1" wp14:anchorId="3D8A0DD5" wp14:editId="744168A3">
              <wp:simplePos x="0" y="0"/>
              <wp:positionH relativeFrom="page">
                <wp:posOffset>301625</wp:posOffset>
              </wp:positionH>
              <wp:positionV relativeFrom="page">
                <wp:posOffset>640080</wp:posOffset>
              </wp:positionV>
              <wp:extent cx="342900" cy="9944100"/>
              <wp:effectExtent l="0" t="1905"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4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F6F" w:rsidRDefault="00B56F6F" w:rsidP="00C35E51">
                          <w:pPr>
                            <w:spacing w:after="480"/>
                            <w:rPr>
                              <w:b/>
                              <w:sz w:val="20"/>
                            </w:rPr>
                          </w:pPr>
                          <w:r>
                            <w:rPr>
                              <w:rFonts w:hint="eastAsia"/>
                              <w:b/>
                              <w:sz w:val="20"/>
                            </w:rPr>
                            <w:t>A</w:t>
                          </w:r>
                        </w:p>
                        <w:p w:rsidR="00B56F6F" w:rsidRDefault="00B56F6F" w:rsidP="00C35E51">
                          <w:pPr>
                            <w:spacing w:after="480"/>
                            <w:rPr>
                              <w:b/>
                              <w:sz w:val="20"/>
                            </w:rPr>
                          </w:pPr>
                          <w:r>
                            <w:rPr>
                              <w:rFonts w:hint="eastAsia"/>
                              <w:b/>
                              <w:sz w:val="20"/>
                            </w:rPr>
                            <w:t>B</w:t>
                          </w:r>
                        </w:p>
                        <w:p w:rsidR="00B56F6F" w:rsidRDefault="00B56F6F" w:rsidP="00C35E51">
                          <w:pPr>
                            <w:spacing w:after="480"/>
                            <w:rPr>
                              <w:b/>
                              <w:sz w:val="20"/>
                            </w:rPr>
                          </w:pPr>
                          <w:r>
                            <w:rPr>
                              <w:rFonts w:hint="eastAsia"/>
                              <w:b/>
                              <w:sz w:val="20"/>
                            </w:rPr>
                            <w:t>C</w:t>
                          </w:r>
                        </w:p>
                        <w:p w:rsidR="00B56F6F" w:rsidRDefault="00B56F6F" w:rsidP="00C35E51">
                          <w:pPr>
                            <w:spacing w:after="480"/>
                            <w:rPr>
                              <w:b/>
                              <w:sz w:val="20"/>
                            </w:rPr>
                          </w:pPr>
                          <w:r>
                            <w:rPr>
                              <w:rFonts w:hint="eastAsia"/>
                              <w:b/>
                              <w:sz w:val="20"/>
                            </w:rPr>
                            <w:t>D</w:t>
                          </w:r>
                        </w:p>
                        <w:p w:rsidR="00B56F6F" w:rsidRDefault="00B56F6F" w:rsidP="00C35E51">
                          <w:pPr>
                            <w:spacing w:after="480"/>
                            <w:rPr>
                              <w:b/>
                              <w:sz w:val="20"/>
                            </w:rPr>
                          </w:pPr>
                          <w:r>
                            <w:rPr>
                              <w:rFonts w:hint="eastAsia"/>
                              <w:b/>
                              <w:sz w:val="20"/>
                            </w:rPr>
                            <w:t>E</w:t>
                          </w:r>
                        </w:p>
                        <w:p w:rsidR="00B56F6F" w:rsidRDefault="00B56F6F" w:rsidP="00C35E51">
                          <w:pPr>
                            <w:spacing w:after="480"/>
                            <w:rPr>
                              <w:b/>
                              <w:sz w:val="20"/>
                            </w:rPr>
                          </w:pPr>
                          <w:r>
                            <w:rPr>
                              <w:rFonts w:hint="eastAsia"/>
                              <w:b/>
                              <w:sz w:val="20"/>
                            </w:rPr>
                            <w:t>F</w:t>
                          </w:r>
                        </w:p>
                        <w:p w:rsidR="00B56F6F" w:rsidRDefault="00B56F6F" w:rsidP="00C35E51">
                          <w:pPr>
                            <w:spacing w:after="480"/>
                            <w:rPr>
                              <w:b/>
                              <w:sz w:val="20"/>
                            </w:rPr>
                          </w:pPr>
                          <w:r>
                            <w:rPr>
                              <w:rFonts w:hint="eastAsia"/>
                              <w:b/>
                              <w:sz w:val="20"/>
                            </w:rPr>
                            <w:t>G</w:t>
                          </w:r>
                        </w:p>
                        <w:p w:rsidR="00B56F6F" w:rsidRDefault="00B56F6F" w:rsidP="00C35E51">
                          <w:pPr>
                            <w:spacing w:after="480"/>
                            <w:rPr>
                              <w:b/>
                              <w:sz w:val="20"/>
                            </w:rPr>
                          </w:pPr>
                          <w:r>
                            <w:rPr>
                              <w:rFonts w:hint="eastAsia"/>
                              <w:b/>
                              <w:sz w:val="20"/>
                            </w:rPr>
                            <w:t>H</w:t>
                          </w:r>
                        </w:p>
                        <w:p w:rsidR="00B56F6F" w:rsidRDefault="00B56F6F" w:rsidP="00C35E51">
                          <w:pPr>
                            <w:spacing w:after="480"/>
                            <w:rPr>
                              <w:b/>
                              <w:sz w:val="20"/>
                            </w:rPr>
                          </w:pPr>
                          <w:r>
                            <w:rPr>
                              <w:rFonts w:hint="eastAsia"/>
                              <w:b/>
                              <w:sz w:val="20"/>
                            </w:rPr>
                            <w:t>I</w:t>
                          </w:r>
                        </w:p>
                        <w:p w:rsidR="00B56F6F" w:rsidRDefault="00B56F6F" w:rsidP="00C35E51">
                          <w:pPr>
                            <w:spacing w:after="480"/>
                            <w:rPr>
                              <w:b/>
                              <w:sz w:val="20"/>
                            </w:rPr>
                          </w:pPr>
                          <w:r>
                            <w:rPr>
                              <w:rFonts w:hint="eastAsia"/>
                              <w:b/>
                              <w:sz w:val="20"/>
                            </w:rPr>
                            <w:t>J</w:t>
                          </w:r>
                        </w:p>
                        <w:p w:rsidR="00B56F6F" w:rsidRDefault="00B56F6F" w:rsidP="00C35E51">
                          <w:pPr>
                            <w:spacing w:after="480"/>
                            <w:rPr>
                              <w:b/>
                              <w:sz w:val="20"/>
                            </w:rPr>
                          </w:pPr>
                          <w:r>
                            <w:rPr>
                              <w:rFonts w:hint="eastAsia"/>
                              <w:b/>
                              <w:sz w:val="20"/>
                            </w:rPr>
                            <w:t>K</w:t>
                          </w:r>
                        </w:p>
                        <w:p w:rsidR="00B56F6F" w:rsidRDefault="00B56F6F" w:rsidP="00C35E51">
                          <w:pPr>
                            <w:spacing w:after="480"/>
                            <w:rPr>
                              <w:b/>
                              <w:sz w:val="20"/>
                            </w:rPr>
                          </w:pPr>
                          <w:r>
                            <w:rPr>
                              <w:rFonts w:hint="eastAsia"/>
                              <w:b/>
                              <w:sz w:val="20"/>
                            </w:rPr>
                            <w:t>L</w:t>
                          </w:r>
                        </w:p>
                        <w:p w:rsidR="00B56F6F" w:rsidRDefault="00B56F6F" w:rsidP="00C35E51">
                          <w:pPr>
                            <w:spacing w:after="480"/>
                            <w:rPr>
                              <w:b/>
                              <w:sz w:val="20"/>
                            </w:rPr>
                          </w:pPr>
                          <w:r>
                            <w:rPr>
                              <w:rFonts w:hint="eastAsia"/>
                              <w:b/>
                              <w:sz w:val="20"/>
                            </w:rPr>
                            <w:t>M</w:t>
                          </w:r>
                        </w:p>
                        <w:p w:rsidR="00B56F6F" w:rsidRDefault="00B56F6F" w:rsidP="00C35E51">
                          <w:pPr>
                            <w:spacing w:after="480"/>
                            <w:rPr>
                              <w:b/>
                              <w:sz w:val="20"/>
                            </w:rPr>
                          </w:pPr>
                          <w:r>
                            <w:rPr>
                              <w:rFonts w:hint="eastAsia"/>
                              <w:b/>
                              <w:sz w:val="20"/>
                            </w:rPr>
                            <w:t>N</w:t>
                          </w:r>
                        </w:p>
                        <w:p w:rsidR="00B56F6F" w:rsidRDefault="00B56F6F" w:rsidP="00C35E51">
                          <w:pPr>
                            <w:spacing w:after="480"/>
                            <w:rPr>
                              <w:b/>
                              <w:sz w:val="20"/>
                            </w:rPr>
                          </w:pPr>
                          <w:r>
                            <w:rPr>
                              <w:rFonts w:hint="eastAsia"/>
                              <w:b/>
                              <w:sz w:val="20"/>
                            </w:rPr>
                            <w:t>O</w:t>
                          </w:r>
                        </w:p>
                        <w:p w:rsidR="00B56F6F" w:rsidRDefault="00B56F6F" w:rsidP="00C35E51">
                          <w:pPr>
                            <w:spacing w:after="480"/>
                            <w:rPr>
                              <w:b/>
                              <w:sz w:val="20"/>
                            </w:rPr>
                          </w:pPr>
                          <w:r>
                            <w:rPr>
                              <w:rFonts w:hint="eastAsia"/>
                              <w:b/>
                              <w:sz w:val="20"/>
                            </w:rPr>
                            <w:t>P</w:t>
                          </w:r>
                        </w:p>
                        <w:p w:rsidR="00B56F6F" w:rsidRDefault="00B56F6F" w:rsidP="00C35E51">
                          <w:pPr>
                            <w:spacing w:after="480"/>
                            <w:rPr>
                              <w:b/>
                              <w:sz w:val="20"/>
                            </w:rPr>
                          </w:pPr>
                          <w:r>
                            <w:rPr>
                              <w:rFonts w:hint="eastAsia"/>
                              <w:b/>
                              <w:sz w:val="20"/>
                            </w:rPr>
                            <w:t>Q</w:t>
                          </w:r>
                        </w:p>
                        <w:p w:rsidR="00B56F6F" w:rsidRDefault="00B56F6F" w:rsidP="00C35E51">
                          <w:pPr>
                            <w:spacing w:after="480"/>
                            <w:rPr>
                              <w:b/>
                              <w:sz w:val="20"/>
                            </w:rPr>
                          </w:pPr>
                          <w:r>
                            <w:rPr>
                              <w:rFonts w:hint="eastAsia"/>
                              <w:b/>
                              <w:sz w:val="20"/>
                            </w:rPr>
                            <w:t>R</w:t>
                          </w:r>
                        </w:p>
                        <w:p w:rsidR="00B56F6F" w:rsidRDefault="00B56F6F" w:rsidP="00C35E51">
                          <w:pPr>
                            <w:spacing w:after="480"/>
                            <w:rPr>
                              <w:b/>
                              <w:sz w:val="20"/>
                            </w:rPr>
                          </w:pPr>
                          <w:r>
                            <w:rPr>
                              <w:rFonts w:hint="eastAsia"/>
                              <w:b/>
                              <w:sz w:val="20"/>
                            </w:rPr>
                            <w:t>S</w:t>
                          </w:r>
                        </w:p>
                        <w:p w:rsidR="00B56F6F" w:rsidRDefault="00B56F6F" w:rsidP="00C35E51">
                          <w:pPr>
                            <w:spacing w:after="480"/>
                            <w:rPr>
                              <w:b/>
                              <w:sz w:val="20"/>
                            </w:rPr>
                          </w:pPr>
                          <w:r>
                            <w:rPr>
                              <w:rFonts w:hint="eastAsia"/>
                              <w:b/>
                              <w:sz w:val="20"/>
                            </w:rPr>
                            <w:t>T</w:t>
                          </w:r>
                        </w:p>
                        <w:p w:rsidR="00B56F6F" w:rsidRDefault="00B56F6F" w:rsidP="00C35E51">
                          <w:pPr>
                            <w:spacing w:after="480"/>
                            <w:rPr>
                              <w:b/>
                              <w:sz w:val="20"/>
                            </w:rPr>
                          </w:pPr>
                          <w:r>
                            <w:rPr>
                              <w:rFonts w:hint="eastAsia"/>
                              <w:b/>
                              <w:sz w:val="20"/>
                            </w:rPr>
                            <w:t>U</w:t>
                          </w:r>
                        </w:p>
                        <w:p w:rsidR="00B56F6F" w:rsidRPr="000C754F" w:rsidRDefault="00B56F6F" w:rsidP="00C35E51">
                          <w:pPr>
                            <w:spacing w:after="480"/>
                            <w:rPr>
                              <w:b/>
                              <w:sz w:val="20"/>
                            </w:rPr>
                          </w:pPr>
                          <w:r>
                            <w:rPr>
                              <w:rFonts w:hint="eastAsia"/>
                              <w:b/>
                              <w:sz w:val="2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0DD5" id="Text Box 7" o:spid="_x0000_s1029" type="#_x0000_t202" style="position:absolute;left:0;text-align:left;margin-left:23.75pt;margin-top:50.4pt;width:27pt;height:7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9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" o:allowincell="f" filled="f" stroked="f">
              <v:textbox>
                <w:txbxContent>
                  <w:p w:rsidR="00B56F6F" w:rsidRDefault="00B56F6F" w:rsidP="00C35E51">
                    <w:pPr>
                      <w:spacing w:after="480"/>
                      <w:rPr>
                        <w:b/>
                        <w:sz w:val="20"/>
                      </w:rPr>
                    </w:pPr>
                    <w:r>
                      <w:rPr>
                        <w:rFonts w:hint="eastAsia"/>
                        <w:b/>
                        <w:sz w:val="20"/>
                      </w:rPr>
                      <w:t>A</w:t>
                    </w:r>
                  </w:p>
                  <w:p w:rsidR="00B56F6F" w:rsidRDefault="00B56F6F" w:rsidP="00C35E51">
                    <w:pPr>
                      <w:spacing w:after="480"/>
                      <w:rPr>
                        <w:b/>
                        <w:sz w:val="20"/>
                      </w:rPr>
                    </w:pPr>
                    <w:r>
                      <w:rPr>
                        <w:rFonts w:hint="eastAsia"/>
                        <w:b/>
                        <w:sz w:val="20"/>
                      </w:rPr>
                      <w:t>B</w:t>
                    </w:r>
                  </w:p>
                  <w:p w:rsidR="00B56F6F" w:rsidRDefault="00B56F6F" w:rsidP="00C35E51">
                    <w:pPr>
                      <w:spacing w:after="480"/>
                      <w:rPr>
                        <w:b/>
                        <w:sz w:val="20"/>
                      </w:rPr>
                    </w:pPr>
                    <w:r>
                      <w:rPr>
                        <w:rFonts w:hint="eastAsia"/>
                        <w:b/>
                        <w:sz w:val="20"/>
                      </w:rPr>
                      <w:t>C</w:t>
                    </w:r>
                  </w:p>
                  <w:p w:rsidR="00B56F6F" w:rsidRDefault="00B56F6F" w:rsidP="00C35E51">
                    <w:pPr>
                      <w:spacing w:after="480"/>
                      <w:rPr>
                        <w:b/>
                        <w:sz w:val="20"/>
                      </w:rPr>
                    </w:pPr>
                    <w:r>
                      <w:rPr>
                        <w:rFonts w:hint="eastAsia"/>
                        <w:b/>
                        <w:sz w:val="20"/>
                      </w:rPr>
                      <w:t>D</w:t>
                    </w:r>
                  </w:p>
                  <w:p w:rsidR="00B56F6F" w:rsidRDefault="00B56F6F" w:rsidP="00C35E51">
                    <w:pPr>
                      <w:spacing w:after="480"/>
                      <w:rPr>
                        <w:b/>
                        <w:sz w:val="20"/>
                      </w:rPr>
                    </w:pPr>
                    <w:r>
                      <w:rPr>
                        <w:rFonts w:hint="eastAsia"/>
                        <w:b/>
                        <w:sz w:val="20"/>
                      </w:rPr>
                      <w:t>E</w:t>
                    </w:r>
                  </w:p>
                  <w:p w:rsidR="00B56F6F" w:rsidRDefault="00B56F6F" w:rsidP="00C35E51">
                    <w:pPr>
                      <w:spacing w:after="480"/>
                      <w:rPr>
                        <w:b/>
                        <w:sz w:val="20"/>
                      </w:rPr>
                    </w:pPr>
                    <w:r>
                      <w:rPr>
                        <w:rFonts w:hint="eastAsia"/>
                        <w:b/>
                        <w:sz w:val="20"/>
                      </w:rPr>
                      <w:t>F</w:t>
                    </w:r>
                  </w:p>
                  <w:p w:rsidR="00B56F6F" w:rsidRDefault="00B56F6F" w:rsidP="00C35E51">
                    <w:pPr>
                      <w:spacing w:after="480"/>
                      <w:rPr>
                        <w:b/>
                        <w:sz w:val="20"/>
                      </w:rPr>
                    </w:pPr>
                    <w:r>
                      <w:rPr>
                        <w:rFonts w:hint="eastAsia"/>
                        <w:b/>
                        <w:sz w:val="20"/>
                      </w:rPr>
                      <w:t>G</w:t>
                    </w:r>
                  </w:p>
                  <w:p w:rsidR="00B56F6F" w:rsidRDefault="00B56F6F" w:rsidP="00C35E51">
                    <w:pPr>
                      <w:spacing w:after="480"/>
                      <w:rPr>
                        <w:b/>
                        <w:sz w:val="20"/>
                      </w:rPr>
                    </w:pPr>
                    <w:r>
                      <w:rPr>
                        <w:rFonts w:hint="eastAsia"/>
                        <w:b/>
                        <w:sz w:val="20"/>
                      </w:rPr>
                      <w:t>H</w:t>
                    </w:r>
                  </w:p>
                  <w:p w:rsidR="00B56F6F" w:rsidRDefault="00B56F6F" w:rsidP="00C35E51">
                    <w:pPr>
                      <w:spacing w:after="480"/>
                      <w:rPr>
                        <w:b/>
                        <w:sz w:val="20"/>
                      </w:rPr>
                    </w:pPr>
                    <w:r>
                      <w:rPr>
                        <w:rFonts w:hint="eastAsia"/>
                        <w:b/>
                        <w:sz w:val="20"/>
                      </w:rPr>
                      <w:t>I</w:t>
                    </w:r>
                  </w:p>
                  <w:p w:rsidR="00B56F6F" w:rsidRDefault="00B56F6F" w:rsidP="00C35E51">
                    <w:pPr>
                      <w:spacing w:after="480"/>
                      <w:rPr>
                        <w:b/>
                        <w:sz w:val="20"/>
                      </w:rPr>
                    </w:pPr>
                    <w:r>
                      <w:rPr>
                        <w:rFonts w:hint="eastAsia"/>
                        <w:b/>
                        <w:sz w:val="20"/>
                      </w:rPr>
                      <w:t>J</w:t>
                    </w:r>
                  </w:p>
                  <w:p w:rsidR="00B56F6F" w:rsidRDefault="00B56F6F" w:rsidP="00C35E51">
                    <w:pPr>
                      <w:spacing w:after="480"/>
                      <w:rPr>
                        <w:b/>
                        <w:sz w:val="20"/>
                      </w:rPr>
                    </w:pPr>
                    <w:r>
                      <w:rPr>
                        <w:rFonts w:hint="eastAsia"/>
                        <w:b/>
                        <w:sz w:val="20"/>
                      </w:rPr>
                      <w:t>K</w:t>
                    </w:r>
                  </w:p>
                  <w:p w:rsidR="00B56F6F" w:rsidRDefault="00B56F6F" w:rsidP="00C35E51">
                    <w:pPr>
                      <w:spacing w:after="480"/>
                      <w:rPr>
                        <w:b/>
                        <w:sz w:val="20"/>
                      </w:rPr>
                    </w:pPr>
                    <w:r>
                      <w:rPr>
                        <w:rFonts w:hint="eastAsia"/>
                        <w:b/>
                        <w:sz w:val="20"/>
                      </w:rPr>
                      <w:t>L</w:t>
                    </w:r>
                  </w:p>
                  <w:p w:rsidR="00B56F6F" w:rsidRDefault="00B56F6F" w:rsidP="00C35E51">
                    <w:pPr>
                      <w:spacing w:after="480"/>
                      <w:rPr>
                        <w:b/>
                        <w:sz w:val="20"/>
                      </w:rPr>
                    </w:pPr>
                    <w:r>
                      <w:rPr>
                        <w:rFonts w:hint="eastAsia"/>
                        <w:b/>
                        <w:sz w:val="20"/>
                      </w:rPr>
                      <w:t>M</w:t>
                    </w:r>
                  </w:p>
                  <w:p w:rsidR="00B56F6F" w:rsidRDefault="00B56F6F" w:rsidP="00C35E51">
                    <w:pPr>
                      <w:spacing w:after="480"/>
                      <w:rPr>
                        <w:b/>
                        <w:sz w:val="20"/>
                      </w:rPr>
                    </w:pPr>
                    <w:r>
                      <w:rPr>
                        <w:rFonts w:hint="eastAsia"/>
                        <w:b/>
                        <w:sz w:val="20"/>
                      </w:rPr>
                      <w:t>N</w:t>
                    </w:r>
                  </w:p>
                  <w:p w:rsidR="00B56F6F" w:rsidRDefault="00B56F6F" w:rsidP="00C35E51">
                    <w:pPr>
                      <w:spacing w:after="480"/>
                      <w:rPr>
                        <w:b/>
                        <w:sz w:val="20"/>
                      </w:rPr>
                    </w:pPr>
                    <w:r>
                      <w:rPr>
                        <w:rFonts w:hint="eastAsia"/>
                        <w:b/>
                        <w:sz w:val="20"/>
                      </w:rPr>
                      <w:t>O</w:t>
                    </w:r>
                  </w:p>
                  <w:p w:rsidR="00B56F6F" w:rsidRDefault="00B56F6F" w:rsidP="00C35E51">
                    <w:pPr>
                      <w:spacing w:after="480"/>
                      <w:rPr>
                        <w:b/>
                        <w:sz w:val="20"/>
                      </w:rPr>
                    </w:pPr>
                    <w:r>
                      <w:rPr>
                        <w:rFonts w:hint="eastAsia"/>
                        <w:b/>
                        <w:sz w:val="20"/>
                      </w:rPr>
                      <w:t>P</w:t>
                    </w:r>
                  </w:p>
                  <w:p w:rsidR="00B56F6F" w:rsidRDefault="00B56F6F" w:rsidP="00C35E51">
                    <w:pPr>
                      <w:spacing w:after="480"/>
                      <w:rPr>
                        <w:b/>
                        <w:sz w:val="20"/>
                      </w:rPr>
                    </w:pPr>
                    <w:r>
                      <w:rPr>
                        <w:rFonts w:hint="eastAsia"/>
                        <w:b/>
                        <w:sz w:val="20"/>
                      </w:rPr>
                      <w:t>Q</w:t>
                    </w:r>
                  </w:p>
                  <w:p w:rsidR="00B56F6F" w:rsidRDefault="00B56F6F" w:rsidP="00C35E51">
                    <w:pPr>
                      <w:spacing w:after="480"/>
                      <w:rPr>
                        <w:b/>
                        <w:sz w:val="20"/>
                      </w:rPr>
                    </w:pPr>
                    <w:r>
                      <w:rPr>
                        <w:rFonts w:hint="eastAsia"/>
                        <w:b/>
                        <w:sz w:val="20"/>
                      </w:rPr>
                      <w:t>R</w:t>
                    </w:r>
                  </w:p>
                  <w:p w:rsidR="00B56F6F" w:rsidRDefault="00B56F6F" w:rsidP="00C35E51">
                    <w:pPr>
                      <w:spacing w:after="480"/>
                      <w:rPr>
                        <w:b/>
                        <w:sz w:val="20"/>
                      </w:rPr>
                    </w:pPr>
                    <w:r>
                      <w:rPr>
                        <w:rFonts w:hint="eastAsia"/>
                        <w:b/>
                        <w:sz w:val="20"/>
                      </w:rPr>
                      <w:t>S</w:t>
                    </w:r>
                  </w:p>
                  <w:p w:rsidR="00B56F6F" w:rsidRDefault="00B56F6F" w:rsidP="00C35E51">
                    <w:pPr>
                      <w:spacing w:after="480"/>
                      <w:rPr>
                        <w:b/>
                        <w:sz w:val="20"/>
                      </w:rPr>
                    </w:pPr>
                    <w:r>
                      <w:rPr>
                        <w:rFonts w:hint="eastAsia"/>
                        <w:b/>
                        <w:sz w:val="20"/>
                      </w:rPr>
                      <w:t>T</w:t>
                    </w:r>
                  </w:p>
                  <w:p w:rsidR="00B56F6F" w:rsidRDefault="00B56F6F" w:rsidP="00C35E51">
                    <w:pPr>
                      <w:spacing w:after="480"/>
                      <w:rPr>
                        <w:b/>
                        <w:sz w:val="20"/>
                      </w:rPr>
                    </w:pPr>
                    <w:r>
                      <w:rPr>
                        <w:rFonts w:hint="eastAsia"/>
                        <w:b/>
                        <w:sz w:val="20"/>
                      </w:rPr>
                      <w:t>U</w:t>
                    </w:r>
                  </w:p>
                  <w:p w:rsidR="00B56F6F" w:rsidRPr="000C754F" w:rsidRDefault="00B56F6F" w:rsidP="00C35E51">
                    <w:pPr>
                      <w:spacing w:after="480"/>
                      <w:rPr>
                        <w:b/>
                        <w:sz w:val="20"/>
                      </w:rPr>
                    </w:pPr>
                    <w:r>
                      <w:rPr>
                        <w:rFonts w:hint="eastAsia"/>
                        <w:b/>
                        <w:sz w:val="20"/>
                      </w:rPr>
                      <w:t>V</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4449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44E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AA7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049F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2050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868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7E98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6CF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82E0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2D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ParaNumbers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1" w15:restartNumberingAfterBreak="0">
    <w:nsid w:val="0061487B"/>
    <w:multiLevelType w:val="multilevel"/>
    <w:tmpl w:val="8B0E2A68"/>
    <w:lvl w:ilvl="0">
      <w:start w:val="1"/>
      <w:numFmt w:val="decimal"/>
      <w:lvlText w:val="%1."/>
      <w:lvlJc w:val="left"/>
      <w:pPr>
        <w:ind w:left="709" w:hanging="709"/>
      </w:pPr>
      <w:rPr>
        <w:rFonts w:hint="default"/>
        <w:sz w:val="28"/>
      </w:rPr>
    </w:lvl>
    <w:lvl w:ilvl="1">
      <w:start w:val="1"/>
      <w:numFmt w:val="decimal"/>
      <w:lvlText w:val="(%2)"/>
      <w:lvlJc w:val="left"/>
      <w:pPr>
        <w:ind w:left="1418" w:hanging="709"/>
      </w:pPr>
      <w:rPr>
        <w:rFonts w:hint="default"/>
        <w:sz w:val="28"/>
      </w:rPr>
    </w:lvl>
    <w:lvl w:ilvl="2">
      <w:start w:val="1"/>
      <w:numFmt w:val="lowerLetter"/>
      <w:lvlText w:val="(%3)"/>
      <w:lvlJc w:val="left"/>
      <w:pPr>
        <w:tabs>
          <w:tab w:val="num" w:pos="1418"/>
        </w:tabs>
        <w:ind w:left="2126" w:hanging="708"/>
      </w:pPr>
      <w:rPr>
        <w:rFonts w:hint="default"/>
      </w:rPr>
    </w:lvl>
    <w:lvl w:ilvl="3">
      <w:start w:val="1"/>
      <w:numFmt w:val="lowerRoman"/>
      <w:lvlText w:val="(%4)"/>
      <w:lvlJc w:val="left"/>
      <w:pPr>
        <w:tabs>
          <w:tab w:val="num" w:pos="2126"/>
        </w:tabs>
        <w:ind w:left="2835"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A946E3"/>
    <w:multiLevelType w:val="hybridMultilevel"/>
    <w:tmpl w:val="1C0A1A22"/>
    <w:lvl w:ilvl="0" w:tplc="A6A228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4BC49E2"/>
    <w:multiLevelType w:val="multilevel"/>
    <w:tmpl w:val="D3781E24"/>
    <w:lvl w:ilvl="0">
      <w:start w:val="1"/>
      <w:numFmt w:val="decimal"/>
      <w:pStyle w:val="ar-draft"/>
      <w:lvlText w:val="%1."/>
      <w:lvlJc w:val="left"/>
      <w:pPr>
        <w:tabs>
          <w:tab w:val="num" w:pos="360"/>
        </w:tabs>
        <w:ind w:left="0" w:firstLine="0"/>
      </w:pPr>
      <w:rPr>
        <w:rFonts w:hint="eastAsia"/>
      </w:rPr>
    </w:lvl>
    <w:lvl w:ilvl="1">
      <w:start w:val="1"/>
      <w:numFmt w:val="none"/>
      <w:lvlText w:val="(a)"/>
      <w:lvlJc w:val="left"/>
      <w:pPr>
        <w:tabs>
          <w:tab w:val="num" w:pos="992"/>
        </w:tabs>
        <w:ind w:left="992" w:hanging="567"/>
      </w:pPr>
      <w:rPr>
        <w:rFonts w:hint="eastAsia"/>
      </w:rPr>
    </w:lvl>
    <w:lvl w:ilvl="2">
      <w:start w:val="1"/>
      <w:numFmt w:val="none"/>
      <w:lvlText w:val="(i)"/>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04F43071"/>
    <w:multiLevelType w:val="multilevel"/>
    <w:tmpl w:val="D6340B12"/>
    <w:lvl w:ilvl="0">
      <w:start w:val="1"/>
      <w:numFmt w:val="decimal"/>
      <w:pStyle w:val="EditedFinal"/>
      <w:lvlText w:val="%1."/>
      <w:lvlJc w:val="left"/>
      <w:pPr>
        <w:tabs>
          <w:tab w:val="num" w:pos="720"/>
        </w:tabs>
        <w:ind w:left="720" w:hanging="720"/>
      </w:pPr>
      <w:rPr>
        <w:rFonts w:cs="Times New Roman" w:hint="eastAsia"/>
        <w:i w:val="0"/>
      </w:rPr>
    </w:lvl>
    <w:lvl w:ilvl="1">
      <w:start w:val="1"/>
      <w:numFmt w:val="decimal"/>
      <w:lvlText w:val="(%2)"/>
      <w:lvlJc w:val="left"/>
      <w:pPr>
        <w:tabs>
          <w:tab w:val="num" w:pos="1440"/>
        </w:tabs>
        <w:ind w:left="1440" w:hanging="720"/>
      </w:pPr>
      <w:rPr>
        <w:rFonts w:cs="Times New Roman" w:hint="eastAsia"/>
      </w:rPr>
    </w:lvl>
    <w:lvl w:ilvl="2">
      <w:start w:val="1"/>
      <w:numFmt w:val="lowerLetter"/>
      <w:lvlText w:val="(%3)"/>
      <w:lvlJc w:val="left"/>
      <w:pPr>
        <w:tabs>
          <w:tab w:val="num" w:pos="2160"/>
        </w:tabs>
        <w:ind w:left="2160" w:hanging="720"/>
      </w:pPr>
      <w:rPr>
        <w:rFonts w:cs="Times New Roman" w:hint="eastAsia"/>
      </w:rPr>
    </w:lvl>
    <w:lvl w:ilvl="3">
      <w:start w:val="1"/>
      <w:numFmt w:val="lowerRoman"/>
      <w:lvlText w:val="(%4)"/>
      <w:lvlJc w:val="left"/>
      <w:pPr>
        <w:tabs>
          <w:tab w:val="num" w:pos="2880"/>
        </w:tabs>
        <w:ind w:left="2880" w:hanging="72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5" w15:restartNumberingAfterBreak="0">
    <w:nsid w:val="051058B6"/>
    <w:multiLevelType w:val="hybridMultilevel"/>
    <w:tmpl w:val="D3AC2D24"/>
    <w:lvl w:ilvl="0" w:tplc="AD16A3F8">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15:restartNumberingAfterBreak="0">
    <w:nsid w:val="07156A82"/>
    <w:multiLevelType w:val="hybridMultilevel"/>
    <w:tmpl w:val="34F06B14"/>
    <w:lvl w:ilvl="0" w:tplc="A83445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0111589"/>
    <w:multiLevelType w:val="multilevel"/>
    <w:tmpl w:val="99E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365C1C"/>
    <w:multiLevelType w:val="multilevel"/>
    <w:tmpl w:val="4D10B376"/>
    <w:lvl w:ilvl="0">
      <w:start w:val="1"/>
      <w:numFmt w:val="decimal"/>
      <w:lvlText w:val="%1."/>
      <w:lvlJc w:val="left"/>
      <w:pPr>
        <w:ind w:left="720" w:hanging="720"/>
      </w:pPr>
      <w:rPr>
        <w:rFonts w:ascii="Arial" w:hAnsi="Arial" w:cs="Arial" w:hint="default"/>
        <w:sz w:val="26"/>
        <w:szCs w:val="26"/>
      </w:rPr>
    </w:lvl>
    <w:lvl w:ilvl="1">
      <w:start w:val="1"/>
      <w:numFmt w:val="decimal"/>
      <w:lvlText w:val="(%2)"/>
      <w:lvlJc w:val="left"/>
      <w:pPr>
        <w:ind w:left="1440" w:hanging="720"/>
      </w:pPr>
      <w:rPr>
        <w:rFonts w:hint="default"/>
        <w:sz w:val="26"/>
        <w:szCs w:val="26"/>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13060DDC"/>
    <w:multiLevelType w:val="hybridMultilevel"/>
    <w:tmpl w:val="6EF2C92E"/>
    <w:lvl w:ilvl="0" w:tplc="4796CEE8">
      <w:start w:val="1"/>
      <w:numFmt w:val="decimal"/>
      <w:lvlText w:val="(%1)"/>
      <w:lvlJc w:val="left"/>
      <w:pPr>
        <w:tabs>
          <w:tab w:val="num" w:pos="1211"/>
        </w:tabs>
        <w:ind w:left="1211" w:hanging="360"/>
      </w:pPr>
      <w:rPr>
        <w:rFonts w:hint="default"/>
      </w:rPr>
    </w:lvl>
    <w:lvl w:ilvl="1" w:tplc="86B8EB08">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 w15:restartNumberingAfterBreak="0">
    <w:nsid w:val="1EAB47F2"/>
    <w:multiLevelType w:val="hybridMultilevel"/>
    <w:tmpl w:val="9BAA7876"/>
    <w:lvl w:ilvl="0" w:tplc="1B862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909FF"/>
    <w:multiLevelType w:val="hybridMultilevel"/>
    <w:tmpl w:val="3DA6978C"/>
    <w:lvl w:ilvl="0" w:tplc="21BA423A">
      <w:start w:val="1"/>
      <w:numFmt w:val="decimal"/>
      <w:lvlText w:val="(%1)"/>
      <w:lvlJc w:val="left"/>
      <w:pPr>
        <w:ind w:left="1449" w:hanging="74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262469AB"/>
    <w:multiLevelType w:val="multilevel"/>
    <w:tmpl w:val="8F08CEF2"/>
    <w:lvl w:ilvl="0">
      <w:start w:val="1"/>
      <w:numFmt w:val="decimal"/>
      <w:pStyle w:val="para"/>
      <w:lvlText w:val="%1."/>
      <w:lvlJc w:val="left"/>
      <w:pPr>
        <w:tabs>
          <w:tab w:val="num" w:pos="360"/>
        </w:tabs>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ABD4C3C"/>
    <w:multiLevelType w:val="hybridMultilevel"/>
    <w:tmpl w:val="294A4F20"/>
    <w:lvl w:ilvl="0" w:tplc="30D23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87839"/>
    <w:multiLevelType w:val="hybridMultilevel"/>
    <w:tmpl w:val="3CE6D0A6"/>
    <w:lvl w:ilvl="0" w:tplc="DFBCDD20">
      <w:start w:val="1"/>
      <w:numFmt w:val="decimal"/>
      <w:pStyle w:val="Text1"/>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570DE1A">
      <w:start w:val="1"/>
      <w:numFmt w:val="lowerLetter"/>
      <w:pStyle w:val="Text2"/>
      <w:lvlText w:val="(%2)"/>
      <w:lvlJc w:val="left"/>
      <w:pPr>
        <w:ind w:left="144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tplc="EB2EC536">
      <w:start w:val="1"/>
      <w:numFmt w:val="lowerRoman"/>
      <w:pStyle w:val="Text3"/>
      <w:lvlText w:val="(%3)"/>
      <w:lvlJc w:val="left"/>
      <w:pPr>
        <w:ind w:left="2160" w:hanging="180"/>
      </w:pPr>
      <w:rPr>
        <w:b w:val="0"/>
        <w:bCs w:val="0"/>
        <w:i w:val="0"/>
        <w:iCs w:val="0"/>
        <w:caps w:val="0"/>
        <w:smallCaps w:val="0"/>
        <w:strike w:val="0"/>
        <w:dstrike w:val="0"/>
        <w:noProof w:val="0"/>
        <w:vanish w:val="0"/>
        <w:color w:val="000000"/>
        <w:spacing w:val="0"/>
        <w:kern w:val="0"/>
        <w:position w:val="0"/>
        <w:u w:val="none"/>
        <w:vertAlign w:val="baseline"/>
        <w:em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34980"/>
    <w:multiLevelType w:val="hybridMultilevel"/>
    <w:tmpl w:val="C29200A0"/>
    <w:lvl w:ilvl="0" w:tplc="C778C1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595EA0"/>
    <w:multiLevelType w:val="hybridMultilevel"/>
    <w:tmpl w:val="6594373C"/>
    <w:lvl w:ilvl="0" w:tplc="33A814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C46D54"/>
    <w:multiLevelType w:val="hybridMultilevel"/>
    <w:tmpl w:val="87FC519E"/>
    <w:lvl w:ilvl="0" w:tplc="B63A549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70C6BAB"/>
    <w:multiLevelType w:val="multilevel"/>
    <w:tmpl w:val="1382B300"/>
    <w:lvl w:ilvl="0">
      <w:start w:val="1"/>
      <w:numFmt w:val="decimal"/>
      <w:lvlText w:val="%1."/>
      <w:lvlJc w:val="left"/>
      <w:pPr>
        <w:ind w:left="851" w:hanging="851"/>
      </w:pPr>
      <w:rPr>
        <w:rFonts w:hint="eastAsia"/>
      </w:rPr>
    </w:lvl>
    <w:lvl w:ilvl="1">
      <w:start w:val="1"/>
      <w:numFmt w:val="decimal"/>
      <w:lvlText w:val="(%2)"/>
      <w:lvlJc w:val="left"/>
      <w:pPr>
        <w:ind w:left="1701" w:hanging="850"/>
      </w:pPr>
      <w:rPr>
        <w:rFonts w:hint="eastAsia"/>
      </w:rPr>
    </w:lvl>
    <w:lvl w:ilvl="2">
      <w:start w:val="1"/>
      <w:numFmt w:val="lowerLetter"/>
      <w:lvlText w:val="(%3)"/>
      <w:lvlJc w:val="left"/>
      <w:pPr>
        <w:tabs>
          <w:tab w:val="num" w:pos="2268"/>
        </w:tabs>
        <w:ind w:left="2552" w:hanging="851"/>
      </w:pPr>
      <w:rPr>
        <w:rFonts w:hint="eastAsia"/>
      </w:rPr>
    </w:lvl>
    <w:lvl w:ilvl="3">
      <w:start w:val="1"/>
      <w:numFmt w:val="lowerRoman"/>
      <w:lvlText w:val="(%4)"/>
      <w:lvlJc w:val="left"/>
      <w:pPr>
        <w:ind w:left="3402"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852228B"/>
    <w:multiLevelType w:val="hybridMultilevel"/>
    <w:tmpl w:val="2B44148C"/>
    <w:lvl w:ilvl="0" w:tplc="01906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8E4199"/>
    <w:multiLevelType w:val="hybridMultilevel"/>
    <w:tmpl w:val="833AD878"/>
    <w:lvl w:ilvl="0" w:tplc="D3005D94">
      <w:start w:val="14"/>
      <w:numFmt w:val="decimal"/>
      <w:lvlText w:val="%1."/>
      <w:lvlJc w:val="left"/>
      <w:pPr>
        <w:tabs>
          <w:tab w:val="num" w:pos="1785"/>
        </w:tabs>
        <w:ind w:left="1785" w:hanging="360"/>
      </w:pPr>
      <w:rPr>
        <w:rFonts w:hint="default"/>
      </w:rPr>
    </w:lvl>
    <w:lvl w:ilvl="1" w:tplc="04090019">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1" w15:restartNumberingAfterBreak="0">
    <w:nsid w:val="4B040A63"/>
    <w:multiLevelType w:val="multilevel"/>
    <w:tmpl w:val="625A7694"/>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D472B4"/>
    <w:multiLevelType w:val="multilevel"/>
    <w:tmpl w:val="6C243B56"/>
    <w:lvl w:ilvl="0">
      <w:start w:val="1"/>
      <w:numFmt w:val="decimal"/>
      <w:lvlText w:val="%1."/>
      <w:lvlJc w:val="left"/>
      <w:pPr>
        <w:ind w:left="851" w:hanging="851"/>
      </w:pPr>
      <w:rPr>
        <w:rFonts w:hint="eastAsia"/>
      </w:rPr>
    </w:lvl>
    <w:lvl w:ilvl="1">
      <w:start w:val="1"/>
      <w:numFmt w:val="decimal"/>
      <w:lvlText w:val="(%2)"/>
      <w:lvlJc w:val="left"/>
      <w:pPr>
        <w:ind w:left="1701" w:hanging="850"/>
      </w:pPr>
      <w:rPr>
        <w:rFonts w:hint="eastAsia"/>
      </w:rPr>
    </w:lvl>
    <w:lvl w:ilvl="2">
      <w:start w:val="1"/>
      <w:numFmt w:val="lowerLetter"/>
      <w:lvlText w:val="(%3)"/>
      <w:lvlJc w:val="left"/>
      <w:pPr>
        <w:tabs>
          <w:tab w:val="num" w:pos="2268"/>
        </w:tabs>
        <w:ind w:left="2552" w:hanging="851"/>
      </w:pPr>
      <w:rPr>
        <w:rFonts w:hint="eastAsia"/>
      </w:rPr>
    </w:lvl>
    <w:lvl w:ilvl="3">
      <w:start w:val="1"/>
      <w:numFmt w:val="lowerRoman"/>
      <w:lvlText w:val="(%4)"/>
      <w:lvlJc w:val="left"/>
      <w:pPr>
        <w:ind w:left="3402"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4F827788"/>
    <w:multiLevelType w:val="hybridMultilevel"/>
    <w:tmpl w:val="D0329C5E"/>
    <w:lvl w:ilvl="0" w:tplc="91BEC7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E4186"/>
    <w:multiLevelType w:val="multilevel"/>
    <w:tmpl w:val="A0427B54"/>
    <w:lvl w:ilvl="0">
      <w:start w:val="1"/>
      <w:numFmt w:val="decimal"/>
      <w:lvlText w:val="%1."/>
      <w:lvlJc w:val="left"/>
      <w:pPr>
        <w:ind w:left="360" w:hanging="360"/>
      </w:pPr>
      <w:rPr>
        <w:rFonts w:ascii="Times New Roman Bold" w:hAnsi="Times New Roman Bold" w:hint="default"/>
        <w:b/>
        <w:i w:val="0"/>
        <w:sz w:val="28"/>
      </w:rPr>
    </w:lvl>
    <w:lvl w:ilvl="1">
      <w:start w:val="1"/>
      <w:numFmt w:val="decimal"/>
      <w:lvlText w:val="%1.%2"/>
      <w:lvlJc w:val="left"/>
      <w:pPr>
        <w:ind w:left="792" w:hanging="432"/>
      </w:pPr>
      <w:rPr>
        <w:rFonts w:ascii="Times New Roman" w:hAnsi="Times New Roman"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0E6DA3"/>
    <w:multiLevelType w:val="hybridMultilevel"/>
    <w:tmpl w:val="518E3EE4"/>
    <w:lvl w:ilvl="0" w:tplc="9E5CBA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65C5D"/>
    <w:multiLevelType w:val="hybridMultilevel"/>
    <w:tmpl w:val="03066A6E"/>
    <w:lvl w:ilvl="0" w:tplc="8026A6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C414B"/>
    <w:multiLevelType w:val="hybridMultilevel"/>
    <w:tmpl w:val="BF361DF8"/>
    <w:lvl w:ilvl="0" w:tplc="18C459F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30674C"/>
    <w:multiLevelType w:val="hybridMultilevel"/>
    <w:tmpl w:val="4E0A3DFA"/>
    <w:lvl w:ilvl="0" w:tplc="134A7E38">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85EEE"/>
    <w:multiLevelType w:val="hybridMultilevel"/>
    <w:tmpl w:val="16A63794"/>
    <w:lvl w:ilvl="0" w:tplc="0409000F">
      <w:start w:val="2"/>
      <w:numFmt w:val="decimal"/>
      <w:lvlText w:val="%1."/>
      <w:lvlJc w:val="left"/>
      <w:pPr>
        <w:tabs>
          <w:tab w:val="num" w:pos="720"/>
        </w:tabs>
        <w:ind w:left="720" w:hanging="360"/>
      </w:pPr>
      <w:rPr>
        <w:rFonts w:hint="default"/>
      </w:rPr>
    </w:lvl>
    <w:lvl w:ilvl="1" w:tplc="A69C19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C12DA7"/>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7743ED"/>
    <w:multiLevelType w:val="multilevel"/>
    <w:tmpl w:val="A82C0E18"/>
    <w:lvl w:ilvl="0">
      <w:start w:val="1"/>
      <w:numFmt w:val="decimal"/>
      <w:lvlText w:val="%1."/>
      <w:lvlJc w:val="left"/>
      <w:pPr>
        <w:ind w:left="851" w:hanging="851"/>
      </w:pPr>
      <w:rPr>
        <w:rFonts w:hint="eastAsia"/>
      </w:rPr>
    </w:lvl>
    <w:lvl w:ilvl="1">
      <w:start w:val="1"/>
      <w:numFmt w:val="decimal"/>
      <w:lvlText w:val="(%2)"/>
      <w:lvlJc w:val="left"/>
      <w:pPr>
        <w:ind w:left="1701" w:hanging="850"/>
      </w:pPr>
      <w:rPr>
        <w:rFonts w:hint="eastAsia"/>
      </w:rPr>
    </w:lvl>
    <w:lvl w:ilvl="2">
      <w:start w:val="1"/>
      <w:numFmt w:val="lowerLetter"/>
      <w:lvlText w:val="(%3)"/>
      <w:lvlJc w:val="left"/>
      <w:pPr>
        <w:tabs>
          <w:tab w:val="num" w:pos="2268"/>
        </w:tabs>
        <w:ind w:left="2552" w:hanging="851"/>
      </w:pPr>
      <w:rPr>
        <w:rFonts w:hint="eastAsia"/>
      </w:rPr>
    </w:lvl>
    <w:lvl w:ilvl="3">
      <w:start w:val="1"/>
      <w:numFmt w:val="lowerRoman"/>
      <w:lvlText w:val="(%4)"/>
      <w:lvlJc w:val="left"/>
      <w:pPr>
        <w:ind w:left="3402"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7998084B"/>
    <w:multiLevelType w:val="multilevel"/>
    <w:tmpl w:val="3F8892B6"/>
    <w:lvl w:ilvl="0">
      <w:start w:val="1"/>
      <w:numFmt w:val="decimal"/>
      <w:lvlText w:val="%1."/>
      <w:lvlJc w:val="left"/>
      <w:pPr>
        <w:ind w:left="851" w:hanging="851"/>
      </w:pPr>
      <w:rPr>
        <w:rFonts w:hint="eastAsia"/>
      </w:rPr>
    </w:lvl>
    <w:lvl w:ilvl="1">
      <w:start w:val="1"/>
      <w:numFmt w:val="decimal"/>
      <w:lvlText w:val="(%2)"/>
      <w:lvlJc w:val="left"/>
      <w:pPr>
        <w:ind w:left="1701" w:hanging="850"/>
      </w:pPr>
      <w:rPr>
        <w:rFonts w:hint="eastAsia"/>
      </w:rPr>
    </w:lvl>
    <w:lvl w:ilvl="2">
      <w:start w:val="1"/>
      <w:numFmt w:val="lowerLetter"/>
      <w:lvlText w:val="(%3)"/>
      <w:lvlJc w:val="left"/>
      <w:pPr>
        <w:tabs>
          <w:tab w:val="num" w:pos="2268"/>
        </w:tabs>
        <w:ind w:left="2552" w:hanging="851"/>
      </w:pPr>
      <w:rPr>
        <w:rFonts w:hint="eastAsia"/>
      </w:rPr>
    </w:lvl>
    <w:lvl w:ilvl="3">
      <w:start w:val="1"/>
      <w:numFmt w:val="lowerRoman"/>
      <w:lvlText w:val="(%4)"/>
      <w:lvlJc w:val="left"/>
      <w:pPr>
        <w:ind w:left="3402"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B430EFB"/>
    <w:multiLevelType w:val="multilevel"/>
    <w:tmpl w:val="59BA90C6"/>
    <w:lvl w:ilvl="0">
      <w:start w:val="1"/>
      <w:numFmt w:val="decimal"/>
      <w:lvlText w:val="%1."/>
      <w:lvlJc w:val="left"/>
      <w:pPr>
        <w:ind w:left="851" w:hanging="851"/>
      </w:pPr>
      <w:rPr>
        <w:rFonts w:hint="eastAsia"/>
      </w:rPr>
    </w:lvl>
    <w:lvl w:ilvl="1">
      <w:start w:val="1"/>
      <w:numFmt w:val="decimal"/>
      <w:lvlText w:val="(%2)"/>
      <w:lvlJc w:val="left"/>
      <w:pPr>
        <w:ind w:left="1701" w:hanging="850"/>
      </w:pPr>
      <w:rPr>
        <w:rFonts w:hint="eastAsia"/>
      </w:rPr>
    </w:lvl>
    <w:lvl w:ilvl="2">
      <w:start w:val="1"/>
      <w:numFmt w:val="lowerLetter"/>
      <w:lvlText w:val="(%3)"/>
      <w:lvlJc w:val="left"/>
      <w:pPr>
        <w:tabs>
          <w:tab w:val="num" w:pos="2268"/>
        </w:tabs>
        <w:ind w:left="2552" w:hanging="851"/>
      </w:pPr>
      <w:rPr>
        <w:rFonts w:hint="eastAsia"/>
      </w:rPr>
    </w:lvl>
    <w:lvl w:ilvl="3">
      <w:start w:val="1"/>
      <w:numFmt w:val="lowerRoman"/>
      <w:lvlText w:val="(%4)"/>
      <w:lvlJc w:val="left"/>
      <w:pPr>
        <w:ind w:left="3402"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7E30411C"/>
    <w:multiLevelType w:val="hybridMultilevel"/>
    <w:tmpl w:val="157EC488"/>
    <w:lvl w:ilvl="0" w:tplc="ACD4F1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F054380"/>
    <w:multiLevelType w:val="hybridMultilevel"/>
    <w:tmpl w:val="B0BEEBDE"/>
    <w:lvl w:ilvl="0" w:tplc="0A12B4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24"/>
  </w:num>
  <w:num w:numId="4">
    <w:abstractNumId w:val="31"/>
  </w:num>
  <w:num w:numId="5">
    <w:abstractNumId w:val="43"/>
  </w:num>
  <w:num w:numId="6">
    <w:abstractNumId w:val="37"/>
  </w:num>
  <w:num w:numId="7">
    <w:abstractNumId w:val="15"/>
  </w:num>
  <w:num w:numId="8">
    <w:abstractNumId w:val="16"/>
  </w:num>
  <w:num w:numId="9">
    <w:abstractNumId w:val="2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1"/>
  </w:num>
  <w:num w:numId="22">
    <w:abstractNumId w:val="28"/>
  </w:num>
  <w:num w:numId="23">
    <w:abstractNumId w:val="42"/>
  </w:num>
  <w:num w:numId="24">
    <w:abstractNumId w:val="32"/>
  </w:num>
  <w:num w:numId="25">
    <w:abstractNumId w:val="40"/>
  </w:num>
  <w:num w:numId="26">
    <w:abstractNumId w:val="22"/>
  </w:num>
  <w:num w:numId="27">
    <w:abstractNumId w:val="22"/>
  </w:num>
  <w:num w:numId="28">
    <w:abstractNumId w:val="14"/>
  </w:num>
  <w:num w:numId="29">
    <w:abstractNumId w:val="39"/>
  </w:num>
  <w:num w:numId="30">
    <w:abstractNumId w:val="30"/>
  </w:num>
  <w:num w:numId="31">
    <w:abstractNumId w:val="34"/>
  </w:num>
  <w:num w:numId="32">
    <w:abstractNumId w:val="33"/>
  </w:num>
  <w:num w:numId="33">
    <w:abstractNumId w:val="23"/>
  </w:num>
  <w:num w:numId="34">
    <w:abstractNumId w:val="20"/>
  </w:num>
  <w:num w:numId="35">
    <w:abstractNumId w:val="35"/>
  </w:num>
  <w:num w:numId="36">
    <w:abstractNumId w:val="29"/>
  </w:num>
  <w:num w:numId="37">
    <w:abstractNumId w:val="45"/>
  </w:num>
  <w:num w:numId="38">
    <w:abstractNumId w:val="17"/>
  </w:num>
  <w:num w:numId="39">
    <w:abstractNumId w:val="1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6"/>
  </w:num>
  <w:num w:numId="43">
    <w:abstractNumId w:val="27"/>
  </w:num>
  <w:num w:numId="44">
    <w:abstractNumId w:val="21"/>
  </w:num>
  <w:num w:numId="45">
    <w:abstractNumId w:val="12"/>
  </w:num>
  <w:num w:numId="46">
    <w:abstractNumId w:val="25"/>
  </w:num>
  <w:num w:numId="47">
    <w:abstractNumId w:val="4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rawingGridHorizontalSpacing w:val="140"/>
  <w:drawingGridVerticalSpacing w:val="1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2F"/>
    <w:rsid w:val="000001D9"/>
    <w:rsid w:val="00003B38"/>
    <w:rsid w:val="00007706"/>
    <w:rsid w:val="0001253D"/>
    <w:rsid w:val="00013675"/>
    <w:rsid w:val="000153CD"/>
    <w:rsid w:val="00025391"/>
    <w:rsid w:val="0003225B"/>
    <w:rsid w:val="00036179"/>
    <w:rsid w:val="000362B4"/>
    <w:rsid w:val="00036637"/>
    <w:rsid w:val="00040012"/>
    <w:rsid w:val="00042944"/>
    <w:rsid w:val="00045B71"/>
    <w:rsid w:val="00045D31"/>
    <w:rsid w:val="00046390"/>
    <w:rsid w:val="00050244"/>
    <w:rsid w:val="00061843"/>
    <w:rsid w:val="000636CD"/>
    <w:rsid w:val="0006482F"/>
    <w:rsid w:val="00065E54"/>
    <w:rsid w:val="00070038"/>
    <w:rsid w:val="000762F2"/>
    <w:rsid w:val="000806DF"/>
    <w:rsid w:val="00082112"/>
    <w:rsid w:val="00082ACC"/>
    <w:rsid w:val="00084484"/>
    <w:rsid w:val="00095BB2"/>
    <w:rsid w:val="000A04E1"/>
    <w:rsid w:val="000A0934"/>
    <w:rsid w:val="000A0A2F"/>
    <w:rsid w:val="000A12CC"/>
    <w:rsid w:val="000A49EC"/>
    <w:rsid w:val="000A6F22"/>
    <w:rsid w:val="000A7A0A"/>
    <w:rsid w:val="000C0909"/>
    <w:rsid w:val="000C5D9E"/>
    <w:rsid w:val="000D0D6F"/>
    <w:rsid w:val="000D1BB9"/>
    <w:rsid w:val="000E7336"/>
    <w:rsid w:val="00102AED"/>
    <w:rsid w:val="00103900"/>
    <w:rsid w:val="0011195C"/>
    <w:rsid w:val="00113EB0"/>
    <w:rsid w:val="00116785"/>
    <w:rsid w:val="00117C0A"/>
    <w:rsid w:val="001202AC"/>
    <w:rsid w:val="0012657D"/>
    <w:rsid w:val="001277DF"/>
    <w:rsid w:val="0013029E"/>
    <w:rsid w:val="00131EDC"/>
    <w:rsid w:val="001338F2"/>
    <w:rsid w:val="001340AC"/>
    <w:rsid w:val="001423D8"/>
    <w:rsid w:val="00143701"/>
    <w:rsid w:val="0014593C"/>
    <w:rsid w:val="00145CE8"/>
    <w:rsid w:val="00151F32"/>
    <w:rsid w:val="00156261"/>
    <w:rsid w:val="001626D2"/>
    <w:rsid w:val="00167F49"/>
    <w:rsid w:val="00174F3D"/>
    <w:rsid w:val="0017521C"/>
    <w:rsid w:val="00175631"/>
    <w:rsid w:val="00184E00"/>
    <w:rsid w:val="001864B1"/>
    <w:rsid w:val="0018721B"/>
    <w:rsid w:val="00187567"/>
    <w:rsid w:val="00190534"/>
    <w:rsid w:val="0019644D"/>
    <w:rsid w:val="00196974"/>
    <w:rsid w:val="001A1EC4"/>
    <w:rsid w:val="001A1FDE"/>
    <w:rsid w:val="001A29B4"/>
    <w:rsid w:val="001A6691"/>
    <w:rsid w:val="001A69C4"/>
    <w:rsid w:val="001A7127"/>
    <w:rsid w:val="001A733E"/>
    <w:rsid w:val="001B08B7"/>
    <w:rsid w:val="001B13F5"/>
    <w:rsid w:val="001B52FD"/>
    <w:rsid w:val="001B7B7E"/>
    <w:rsid w:val="001C1287"/>
    <w:rsid w:val="001C5094"/>
    <w:rsid w:val="001D1C8D"/>
    <w:rsid w:val="001D3541"/>
    <w:rsid w:val="001D38FF"/>
    <w:rsid w:val="001D663C"/>
    <w:rsid w:val="001E090A"/>
    <w:rsid w:val="001E1BB2"/>
    <w:rsid w:val="001E2146"/>
    <w:rsid w:val="001E7F68"/>
    <w:rsid w:val="001F084A"/>
    <w:rsid w:val="001F3794"/>
    <w:rsid w:val="001F72E7"/>
    <w:rsid w:val="001F745A"/>
    <w:rsid w:val="0020155E"/>
    <w:rsid w:val="00204209"/>
    <w:rsid w:val="002046B2"/>
    <w:rsid w:val="0021000B"/>
    <w:rsid w:val="00213086"/>
    <w:rsid w:val="00213571"/>
    <w:rsid w:val="00220067"/>
    <w:rsid w:val="00220E3E"/>
    <w:rsid w:val="0022329E"/>
    <w:rsid w:val="00225C17"/>
    <w:rsid w:val="00240F10"/>
    <w:rsid w:val="0024345F"/>
    <w:rsid w:val="00253F7F"/>
    <w:rsid w:val="00256F55"/>
    <w:rsid w:val="00263665"/>
    <w:rsid w:val="00263F68"/>
    <w:rsid w:val="00267181"/>
    <w:rsid w:val="002724BB"/>
    <w:rsid w:val="0027305F"/>
    <w:rsid w:val="00276D99"/>
    <w:rsid w:val="002775F4"/>
    <w:rsid w:val="00283AF4"/>
    <w:rsid w:val="0028514D"/>
    <w:rsid w:val="00295C83"/>
    <w:rsid w:val="00296DA3"/>
    <w:rsid w:val="002A124D"/>
    <w:rsid w:val="002A165D"/>
    <w:rsid w:val="002A18E2"/>
    <w:rsid w:val="002B2965"/>
    <w:rsid w:val="002C15F8"/>
    <w:rsid w:val="002C73DF"/>
    <w:rsid w:val="002D27BE"/>
    <w:rsid w:val="002D3C35"/>
    <w:rsid w:val="002D4600"/>
    <w:rsid w:val="002D46BB"/>
    <w:rsid w:val="002E112E"/>
    <w:rsid w:val="002E3DCE"/>
    <w:rsid w:val="002E4782"/>
    <w:rsid w:val="002F0BA9"/>
    <w:rsid w:val="002F0DA8"/>
    <w:rsid w:val="002F19B4"/>
    <w:rsid w:val="002F2550"/>
    <w:rsid w:val="002F3E6E"/>
    <w:rsid w:val="002F4EB8"/>
    <w:rsid w:val="00300F1A"/>
    <w:rsid w:val="00301707"/>
    <w:rsid w:val="00301810"/>
    <w:rsid w:val="003042F9"/>
    <w:rsid w:val="00310456"/>
    <w:rsid w:val="00313A68"/>
    <w:rsid w:val="00313E94"/>
    <w:rsid w:val="00314135"/>
    <w:rsid w:val="0032054E"/>
    <w:rsid w:val="00334795"/>
    <w:rsid w:val="003351B1"/>
    <w:rsid w:val="003409CD"/>
    <w:rsid w:val="00343841"/>
    <w:rsid w:val="003472C9"/>
    <w:rsid w:val="0035055C"/>
    <w:rsid w:val="003554A9"/>
    <w:rsid w:val="0036032D"/>
    <w:rsid w:val="00365E35"/>
    <w:rsid w:val="00371B7C"/>
    <w:rsid w:val="00373DC0"/>
    <w:rsid w:val="00374155"/>
    <w:rsid w:val="0037512A"/>
    <w:rsid w:val="0037583A"/>
    <w:rsid w:val="003804D0"/>
    <w:rsid w:val="0038068C"/>
    <w:rsid w:val="00381752"/>
    <w:rsid w:val="00383AA2"/>
    <w:rsid w:val="0038444C"/>
    <w:rsid w:val="00385A9E"/>
    <w:rsid w:val="003976A9"/>
    <w:rsid w:val="003A3B37"/>
    <w:rsid w:val="003B408B"/>
    <w:rsid w:val="003C1C1A"/>
    <w:rsid w:val="003C3170"/>
    <w:rsid w:val="003C659F"/>
    <w:rsid w:val="003C65DD"/>
    <w:rsid w:val="003D1CDB"/>
    <w:rsid w:val="003D40F5"/>
    <w:rsid w:val="003D485D"/>
    <w:rsid w:val="003E1036"/>
    <w:rsid w:val="003E207E"/>
    <w:rsid w:val="003E50BF"/>
    <w:rsid w:val="003F1A38"/>
    <w:rsid w:val="00401F78"/>
    <w:rsid w:val="00402190"/>
    <w:rsid w:val="004049FE"/>
    <w:rsid w:val="00405D05"/>
    <w:rsid w:val="00407447"/>
    <w:rsid w:val="0041388B"/>
    <w:rsid w:val="00420E8A"/>
    <w:rsid w:val="0042315D"/>
    <w:rsid w:val="00423306"/>
    <w:rsid w:val="00424E14"/>
    <w:rsid w:val="004250EB"/>
    <w:rsid w:val="00426C7C"/>
    <w:rsid w:val="0043277B"/>
    <w:rsid w:val="00435B83"/>
    <w:rsid w:val="004446FF"/>
    <w:rsid w:val="00456068"/>
    <w:rsid w:val="00456A9E"/>
    <w:rsid w:val="0046083F"/>
    <w:rsid w:val="00463BD0"/>
    <w:rsid w:val="00473C7B"/>
    <w:rsid w:val="00480DA8"/>
    <w:rsid w:val="0048336B"/>
    <w:rsid w:val="00484213"/>
    <w:rsid w:val="004864D7"/>
    <w:rsid w:val="00486BFA"/>
    <w:rsid w:val="0049323C"/>
    <w:rsid w:val="00494539"/>
    <w:rsid w:val="0049783C"/>
    <w:rsid w:val="004A10EA"/>
    <w:rsid w:val="004A7220"/>
    <w:rsid w:val="004A767A"/>
    <w:rsid w:val="004A7FB4"/>
    <w:rsid w:val="004B011F"/>
    <w:rsid w:val="004B5B9F"/>
    <w:rsid w:val="004B6B91"/>
    <w:rsid w:val="004C1D98"/>
    <w:rsid w:val="004C27F1"/>
    <w:rsid w:val="004C3C53"/>
    <w:rsid w:val="004D065F"/>
    <w:rsid w:val="004D24D1"/>
    <w:rsid w:val="004D26A9"/>
    <w:rsid w:val="004D3E08"/>
    <w:rsid w:val="004D423C"/>
    <w:rsid w:val="004D4D53"/>
    <w:rsid w:val="004D4F0E"/>
    <w:rsid w:val="004D641B"/>
    <w:rsid w:val="004D729D"/>
    <w:rsid w:val="004D7F02"/>
    <w:rsid w:val="004E19F3"/>
    <w:rsid w:val="004E5BB6"/>
    <w:rsid w:val="004E7611"/>
    <w:rsid w:val="004F3D8C"/>
    <w:rsid w:val="004F6A69"/>
    <w:rsid w:val="004F6EF5"/>
    <w:rsid w:val="00504679"/>
    <w:rsid w:val="00504BBD"/>
    <w:rsid w:val="00506E83"/>
    <w:rsid w:val="00513442"/>
    <w:rsid w:val="00513A2D"/>
    <w:rsid w:val="0052323F"/>
    <w:rsid w:val="005234DD"/>
    <w:rsid w:val="00524EA7"/>
    <w:rsid w:val="0053097B"/>
    <w:rsid w:val="00532D9D"/>
    <w:rsid w:val="005334BE"/>
    <w:rsid w:val="00533761"/>
    <w:rsid w:val="00535F45"/>
    <w:rsid w:val="005536A8"/>
    <w:rsid w:val="00555AB7"/>
    <w:rsid w:val="005576BB"/>
    <w:rsid w:val="00557B71"/>
    <w:rsid w:val="00561AD8"/>
    <w:rsid w:val="00565177"/>
    <w:rsid w:val="0056715A"/>
    <w:rsid w:val="00570D90"/>
    <w:rsid w:val="005730F5"/>
    <w:rsid w:val="00574BA2"/>
    <w:rsid w:val="00574F6A"/>
    <w:rsid w:val="00581B2D"/>
    <w:rsid w:val="00583004"/>
    <w:rsid w:val="00583078"/>
    <w:rsid w:val="00583080"/>
    <w:rsid w:val="00583376"/>
    <w:rsid w:val="00583C15"/>
    <w:rsid w:val="005909F4"/>
    <w:rsid w:val="00593B70"/>
    <w:rsid w:val="00593E4B"/>
    <w:rsid w:val="00593EED"/>
    <w:rsid w:val="005955DC"/>
    <w:rsid w:val="00595A8D"/>
    <w:rsid w:val="00597505"/>
    <w:rsid w:val="005A6284"/>
    <w:rsid w:val="005A6D42"/>
    <w:rsid w:val="005A7AA0"/>
    <w:rsid w:val="005B1E18"/>
    <w:rsid w:val="005B6B7F"/>
    <w:rsid w:val="005C0440"/>
    <w:rsid w:val="005C2100"/>
    <w:rsid w:val="005C26EC"/>
    <w:rsid w:val="005D13D9"/>
    <w:rsid w:val="005D3F20"/>
    <w:rsid w:val="005D5476"/>
    <w:rsid w:val="005E1F12"/>
    <w:rsid w:val="005E2896"/>
    <w:rsid w:val="005E724C"/>
    <w:rsid w:val="005E75BE"/>
    <w:rsid w:val="005F0F4C"/>
    <w:rsid w:val="005F5F8C"/>
    <w:rsid w:val="006019E8"/>
    <w:rsid w:val="00605945"/>
    <w:rsid w:val="0060621D"/>
    <w:rsid w:val="006114A7"/>
    <w:rsid w:val="00613221"/>
    <w:rsid w:val="006135C9"/>
    <w:rsid w:val="00623B15"/>
    <w:rsid w:val="00632111"/>
    <w:rsid w:val="00632AE3"/>
    <w:rsid w:val="00632C71"/>
    <w:rsid w:val="0063445E"/>
    <w:rsid w:val="006356C2"/>
    <w:rsid w:val="00636C1C"/>
    <w:rsid w:val="00636F5C"/>
    <w:rsid w:val="0064353F"/>
    <w:rsid w:val="00645813"/>
    <w:rsid w:val="00647B00"/>
    <w:rsid w:val="0065020F"/>
    <w:rsid w:val="006547D9"/>
    <w:rsid w:val="00657177"/>
    <w:rsid w:val="00661373"/>
    <w:rsid w:val="00661531"/>
    <w:rsid w:val="00663686"/>
    <w:rsid w:val="00664C26"/>
    <w:rsid w:val="006670F8"/>
    <w:rsid w:val="006679FB"/>
    <w:rsid w:val="006706DC"/>
    <w:rsid w:val="0067712E"/>
    <w:rsid w:val="0068729C"/>
    <w:rsid w:val="00691B78"/>
    <w:rsid w:val="00694AC5"/>
    <w:rsid w:val="006A1992"/>
    <w:rsid w:val="006A44AB"/>
    <w:rsid w:val="006A5CFE"/>
    <w:rsid w:val="006B4998"/>
    <w:rsid w:val="006C0031"/>
    <w:rsid w:val="006C5399"/>
    <w:rsid w:val="006C558A"/>
    <w:rsid w:val="006C5E4C"/>
    <w:rsid w:val="006D18B8"/>
    <w:rsid w:val="006D34DE"/>
    <w:rsid w:val="006D7570"/>
    <w:rsid w:val="006E37F0"/>
    <w:rsid w:val="006E4BAF"/>
    <w:rsid w:val="006E7949"/>
    <w:rsid w:val="006F08A5"/>
    <w:rsid w:val="006F137C"/>
    <w:rsid w:val="006F1B34"/>
    <w:rsid w:val="006F2C48"/>
    <w:rsid w:val="006F737F"/>
    <w:rsid w:val="00700342"/>
    <w:rsid w:val="0070079F"/>
    <w:rsid w:val="0070159E"/>
    <w:rsid w:val="0070305B"/>
    <w:rsid w:val="007050CF"/>
    <w:rsid w:val="00711533"/>
    <w:rsid w:val="007134B5"/>
    <w:rsid w:val="00715220"/>
    <w:rsid w:val="00715714"/>
    <w:rsid w:val="00716190"/>
    <w:rsid w:val="007238A3"/>
    <w:rsid w:val="00724B89"/>
    <w:rsid w:val="00724D7A"/>
    <w:rsid w:val="0072788C"/>
    <w:rsid w:val="00735B3C"/>
    <w:rsid w:val="00751652"/>
    <w:rsid w:val="00761596"/>
    <w:rsid w:val="0076667F"/>
    <w:rsid w:val="007709FE"/>
    <w:rsid w:val="007829FE"/>
    <w:rsid w:val="00785A8B"/>
    <w:rsid w:val="00786007"/>
    <w:rsid w:val="0079776C"/>
    <w:rsid w:val="007A048A"/>
    <w:rsid w:val="007A1692"/>
    <w:rsid w:val="007A4C8E"/>
    <w:rsid w:val="007A5545"/>
    <w:rsid w:val="007A7225"/>
    <w:rsid w:val="007A73E0"/>
    <w:rsid w:val="007B0B9E"/>
    <w:rsid w:val="007C22EE"/>
    <w:rsid w:val="007C66F3"/>
    <w:rsid w:val="007C7C14"/>
    <w:rsid w:val="007D1824"/>
    <w:rsid w:val="007D305A"/>
    <w:rsid w:val="007D3FFD"/>
    <w:rsid w:val="007D66ED"/>
    <w:rsid w:val="007E0971"/>
    <w:rsid w:val="007E1DCC"/>
    <w:rsid w:val="007E2B41"/>
    <w:rsid w:val="007E3DB1"/>
    <w:rsid w:val="007F2964"/>
    <w:rsid w:val="007F5E6D"/>
    <w:rsid w:val="00801FCE"/>
    <w:rsid w:val="00804D5B"/>
    <w:rsid w:val="0080652F"/>
    <w:rsid w:val="008123D3"/>
    <w:rsid w:val="00813518"/>
    <w:rsid w:val="00826E18"/>
    <w:rsid w:val="00831EA2"/>
    <w:rsid w:val="00831ED7"/>
    <w:rsid w:val="00832702"/>
    <w:rsid w:val="008348BE"/>
    <w:rsid w:val="008459E4"/>
    <w:rsid w:val="00850BA5"/>
    <w:rsid w:val="0085165A"/>
    <w:rsid w:val="008542FB"/>
    <w:rsid w:val="00854B16"/>
    <w:rsid w:val="008626BE"/>
    <w:rsid w:val="00862859"/>
    <w:rsid w:val="00862FC7"/>
    <w:rsid w:val="008758DC"/>
    <w:rsid w:val="0087720B"/>
    <w:rsid w:val="00891B68"/>
    <w:rsid w:val="008950E8"/>
    <w:rsid w:val="008A0FC2"/>
    <w:rsid w:val="008A2E61"/>
    <w:rsid w:val="008A3398"/>
    <w:rsid w:val="008B2FA0"/>
    <w:rsid w:val="008B38CB"/>
    <w:rsid w:val="008B3E9A"/>
    <w:rsid w:val="008B3FC4"/>
    <w:rsid w:val="008B4F40"/>
    <w:rsid w:val="008C1AFC"/>
    <w:rsid w:val="008C622C"/>
    <w:rsid w:val="008C6BB4"/>
    <w:rsid w:val="008D0D90"/>
    <w:rsid w:val="008D0EB3"/>
    <w:rsid w:val="008D336C"/>
    <w:rsid w:val="008E58F1"/>
    <w:rsid w:val="008E5C2A"/>
    <w:rsid w:val="008E7234"/>
    <w:rsid w:val="008F29E4"/>
    <w:rsid w:val="008F79A5"/>
    <w:rsid w:val="00900595"/>
    <w:rsid w:val="009009E1"/>
    <w:rsid w:val="00901BE9"/>
    <w:rsid w:val="009050E4"/>
    <w:rsid w:val="009109C2"/>
    <w:rsid w:val="00910E0F"/>
    <w:rsid w:val="00917537"/>
    <w:rsid w:val="009212D7"/>
    <w:rsid w:val="00923010"/>
    <w:rsid w:val="009263AF"/>
    <w:rsid w:val="00930338"/>
    <w:rsid w:val="009321E8"/>
    <w:rsid w:val="00934379"/>
    <w:rsid w:val="00934C63"/>
    <w:rsid w:val="00935F88"/>
    <w:rsid w:val="00941E27"/>
    <w:rsid w:val="009427DF"/>
    <w:rsid w:val="009454C2"/>
    <w:rsid w:val="0095141F"/>
    <w:rsid w:val="009519BE"/>
    <w:rsid w:val="00952CEC"/>
    <w:rsid w:val="009545EB"/>
    <w:rsid w:val="009629CD"/>
    <w:rsid w:val="00962AAC"/>
    <w:rsid w:val="00966F9B"/>
    <w:rsid w:val="00985C08"/>
    <w:rsid w:val="00992540"/>
    <w:rsid w:val="00996394"/>
    <w:rsid w:val="009A55C0"/>
    <w:rsid w:val="009B08B5"/>
    <w:rsid w:val="009B2AAE"/>
    <w:rsid w:val="009B2AC6"/>
    <w:rsid w:val="009B3C30"/>
    <w:rsid w:val="009B3C5A"/>
    <w:rsid w:val="009B4559"/>
    <w:rsid w:val="009C7767"/>
    <w:rsid w:val="009D2E07"/>
    <w:rsid w:val="009D66BE"/>
    <w:rsid w:val="009D74F4"/>
    <w:rsid w:val="009E25A4"/>
    <w:rsid w:val="009E26E3"/>
    <w:rsid w:val="009E48E3"/>
    <w:rsid w:val="009F241D"/>
    <w:rsid w:val="009F2DA6"/>
    <w:rsid w:val="009F51E1"/>
    <w:rsid w:val="00A000BD"/>
    <w:rsid w:val="00A00EC6"/>
    <w:rsid w:val="00A05630"/>
    <w:rsid w:val="00A05FD6"/>
    <w:rsid w:val="00A10297"/>
    <w:rsid w:val="00A1053C"/>
    <w:rsid w:val="00A12E5B"/>
    <w:rsid w:val="00A26545"/>
    <w:rsid w:val="00A30C45"/>
    <w:rsid w:val="00A40884"/>
    <w:rsid w:val="00A41DC5"/>
    <w:rsid w:val="00A4374A"/>
    <w:rsid w:val="00A4392A"/>
    <w:rsid w:val="00A43FA3"/>
    <w:rsid w:val="00A4487A"/>
    <w:rsid w:val="00A453A1"/>
    <w:rsid w:val="00A471F9"/>
    <w:rsid w:val="00A475E2"/>
    <w:rsid w:val="00A54A49"/>
    <w:rsid w:val="00A56EBE"/>
    <w:rsid w:val="00A57620"/>
    <w:rsid w:val="00A57C3D"/>
    <w:rsid w:val="00A602B7"/>
    <w:rsid w:val="00A639C4"/>
    <w:rsid w:val="00A6691F"/>
    <w:rsid w:val="00A672D5"/>
    <w:rsid w:val="00A67B9A"/>
    <w:rsid w:val="00A751A8"/>
    <w:rsid w:val="00A77E25"/>
    <w:rsid w:val="00A80413"/>
    <w:rsid w:val="00A8362D"/>
    <w:rsid w:val="00A85938"/>
    <w:rsid w:val="00A95F96"/>
    <w:rsid w:val="00A972A0"/>
    <w:rsid w:val="00AA3C91"/>
    <w:rsid w:val="00AA44AC"/>
    <w:rsid w:val="00AA7180"/>
    <w:rsid w:val="00AA7A0F"/>
    <w:rsid w:val="00AB19E4"/>
    <w:rsid w:val="00AB1C44"/>
    <w:rsid w:val="00AB4AAD"/>
    <w:rsid w:val="00AB7DB6"/>
    <w:rsid w:val="00AC00B0"/>
    <w:rsid w:val="00AC24B1"/>
    <w:rsid w:val="00AC3665"/>
    <w:rsid w:val="00AC7D92"/>
    <w:rsid w:val="00AD1C0F"/>
    <w:rsid w:val="00AD4F9A"/>
    <w:rsid w:val="00AD5E34"/>
    <w:rsid w:val="00AD78E2"/>
    <w:rsid w:val="00AE5107"/>
    <w:rsid w:val="00AE740C"/>
    <w:rsid w:val="00AF158F"/>
    <w:rsid w:val="00AF67CB"/>
    <w:rsid w:val="00B033F9"/>
    <w:rsid w:val="00B0381C"/>
    <w:rsid w:val="00B04655"/>
    <w:rsid w:val="00B0610D"/>
    <w:rsid w:val="00B07991"/>
    <w:rsid w:val="00B11529"/>
    <w:rsid w:val="00B116BA"/>
    <w:rsid w:val="00B12D51"/>
    <w:rsid w:val="00B14FC2"/>
    <w:rsid w:val="00B21403"/>
    <w:rsid w:val="00B22B5E"/>
    <w:rsid w:val="00B26704"/>
    <w:rsid w:val="00B45F3D"/>
    <w:rsid w:val="00B461F5"/>
    <w:rsid w:val="00B531B7"/>
    <w:rsid w:val="00B5599A"/>
    <w:rsid w:val="00B56F6F"/>
    <w:rsid w:val="00B60911"/>
    <w:rsid w:val="00B63384"/>
    <w:rsid w:val="00B63A27"/>
    <w:rsid w:val="00B6430D"/>
    <w:rsid w:val="00B651A8"/>
    <w:rsid w:val="00B67FCC"/>
    <w:rsid w:val="00B70F90"/>
    <w:rsid w:val="00B72D70"/>
    <w:rsid w:val="00B74711"/>
    <w:rsid w:val="00B7505E"/>
    <w:rsid w:val="00B77A03"/>
    <w:rsid w:val="00B80665"/>
    <w:rsid w:val="00B82952"/>
    <w:rsid w:val="00B83010"/>
    <w:rsid w:val="00B83460"/>
    <w:rsid w:val="00B85786"/>
    <w:rsid w:val="00B859E8"/>
    <w:rsid w:val="00B8640D"/>
    <w:rsid w:val="00B8734A"/>
    <w:rsid w:val="00B909D6"/>
    <w:rsid w:val="00B9179E"/>
    <w:rsid w:val="00B91A5F"/>
    <w:rsid w:val="00B91C46"/>
    <w:rsid w:val="00B9514C"/>
    <w:rsid w:val="00B95BD4"/>
    <w:rsid w:val="00B96FF5"/>
    <w:rsid w:val="00B97B6B"/>
    <w:rsid w:val="00BA0A49"/>
    <w:rsid w:val="00BA1ACE"/>
    <w:rsid w:val="00BA60F3"/>
    <w:rsid w:val="00BA6AB8"/>
    <w:rsid w:val="00BB0441"/>
    <w:rsid w:val="00BB1FCB"/>
    <w:rsid w:val="00BB5A81"/>
    <w:rsid w:val="00BC45F0"/>
    <w:rsid w:val="00BC7C36"/>
    <w:rsid w:val="00BD2B4C"/>
    <w:rsid w:val="00BD79C3"/>
    <w:rsid w:val="00BF20E4"/>
    <w:rsid w:val="00BF2978"/>
    <w:rsid w:val="00BF5D2B"/>
    <w:rsid w:val="00BF5EDC"/>
    <w:rsid w:val="00BF77A9"/>
    <w:rsid w:val="00C00C08"/>
    <w:rsid w:val="00C01A7D"/>
    <w:rsid w:val="00C02F5D"/>
    <w:rsid w:val="00C038C6"/>
    <w:rsid w:val="00C067F4"/>
    <w:rsid w:val="00C06AF5"/>
    <w:rsid w:val="00C10322"/>
    <w:rsid w:val="00C10508"/>
    <w:rsid w:val="00C120EF"/>
    <w:rsid w:val="00C1223E"/>
    <w:rsid w:val="00C24558"/>
    <w:rsid w:val="00C25E5D"/>
    <w:rsid w:val="00C2687B"/>
    <w:rsid w:val="00C2723F"/>
    <w:rsid w:val="00C30B66"/>
    <w:rsid w:val="00C32639"/>
    <w:rsid w:val="00C35E51"/>
    <w:rsid w:val="00C36342"/>
    <w:rsid w:val="00C40F1F"/>
    <w:rsid w:val="00C40F29"/>
    <w:rsid w:val="00C44FCF"/>
    <w:rsid w:val="00C4504F"/>
    <w:rsid w:val="00C503E0"/>
    <w:rsid w:val="00C50CA2"/>
    <w:rsid w:val="00C6007A"/>
    <w:rsid w:val="00C616A3"/>
    <w:rsid w:val="00C63A33"/>
    <w:rsid w:val="00C67832"/>
    <w:rsid w:val="00C7081F"/>
    <w:rsid w:val="00C71634"/>
    <w:rsid w:val="00C72CE8"/>
    <w:rsid w:val="00C760A5"/>
    <w:rsid w:val="00C7777E"/>
    <w:rsid w:val="00C81832"/>
    <w:rsid w:val="00C83148"/>
    <w:rsid w:val="00C8585A"/>
    <w:rsid w:val="00C869BC"/>
    <w:rsid w:val="00C91C1E"/>
    <w:rsid w:val="00C94317"/>
    <w:rsid w:val="00CA3E12"/>
    <w:rsid w:val="00CB1DA4"/>
    <w:rsid w:val="00CB2A21"/>
    <w:rsid w:val="00CB55DF"/>
    <w:rsid w:val="00CB5744"/>
    <w:rsid w:val="00CB69A5"/>
    <w:rsid w:val="00CB7852"/>
    <w:rsid w:val="00CC3E1A"/>
    <w:rsid w:val="00CC4AA6"/>
    <w:rsid w:val="00CC4E55"/>
    <w:rsid w:val="00CC7BA1"/>
    <w:rsid w:val="00CC7F08"/>
    <w:rsid w:val="00CD0179"/>
    <w:rsid w:val="00CE07CF"/>
    <w:rsid w:val="00CE549A"/>
    <w:rsid w:val="00CE5DE0"/>
    <w:rsid w:val="00CE75E1"/>
    <w:rsid w:val="00D010E9"/>
    <w:rsid w:val="00D03E93"/>
    <w:rsid w:val="00D05846"/>
    <w:rsid w:val="00D11C85"/>
    <w:rsid w:val="00D12A93"/>
    <w:rsid w:val="00D130DE"/>
    <w:rsid w:val="00D156A7"/>
    <w:rsid w:val="00D17CED"/>
    <w:rsid w:val="00D30057"/>
    <w:rsid w:val="00D3372E"/>
    <w:rsid w:val="00D37A05"/>
    <w:rsid w:val="00D40803"/>
    <w:rsid w:val="00D40EF8"/>
    <w:rsid w:val="00D4278A"/>
    <w:rsid w:val="00D46DD2"/>
    <w:rsid w:val="00D47AD0"/>
    <w:rsid w:val="00D53512"/>
    <w:rsid w:val="00D537BF"/>
    <w:rsid w:val="00D543F7"/>
    <w:rsid w:val="00D54509"/>
    <w:rsid w:val="00D5705E"/>
    <w:rsid w:val="00D57D73"/>
    <w:rsid w:val="00D6308F"/>
    <w:rsid w:val="00D654F3"/>
    <w:rsid w:val="00D714DE"/>
    <w:rsid w:val="00D76AC0"/>
    <w:rsid w:val="00D77FE7"/>
    <w:rsid w:val="00D81BF1"/>
    <w:rsid w:val="00D8783B"/>
    <w:rsid w:val="00D92DCA"/>
    <w:rsid w:val="00D93B11"/>
    <w:rsid w:val="00DA076F"/>
    <w:rsid w:val="00DA083D"/>
    <w:rsid w:val="00DA0F91"/>
    <w:rsid w:val="00DA163E"/>
    <w:rsid w:val="00DA1734"/>
    <w:rsid w:val="00DA2952"/>
    <w:rsid w:val="00DA3B47"/>
    <w:rsid w:val="00DA7B3F"/>
    <w:rsid w:val="00DA7C5C"/>
    <w:rsid w:val="00DB10AC"/>
    <w:rsid w:val="00DB5458"/>
    <w:rsid w:val="00DB6C26"/>
    <w:rsid w:val="00DC06F5"/>
    <w:rsid w:val="00DC6A27"/>
    <w:rsid w:val="00DD0CB8"/>
    <w:rsid w:val="00DD1DD5"/>
    <w:rsid w:val="00DD4C2F"/>
    <w:rsid w:val="00DD4FEA"/>
    <w:rsid w:val="00DE3067"/>
    <w:rsid w:val="00DF26ED"/>
    <w:rsid w:val="00DF6728"/>
    <w:rsid w:val="00E026ED"/>
    <w:rsid w:val="00E031BF"/>
    <w:rsid w:val="00E11FDB"/>
    <w:rsid w:val="00E13D3E"/>
    <w:rsid w:val="00E14F79"/>
    <w:rsid w:val="00E1591D"/>
    <w:rsid w:val="00E17E1B"/>
    <w:rsid w:val="00E17FF7"/>
    <w:rsid w:val="00E21DC0"/>
    <w:rsid w:val="00E23249"/>
    <w:rsid w:val="00E2330D"/>
    <w:rsid w:val="00E24376"/>
    <w:rsid w:val="00E24F61"/>
    <w:rsid w:val="00E26367"/>
    <w:rsid w:val="00E30B41"/>
    <w:rsid w:val="00E32750"/>
    <w:rsid w:val="00E337A7"/>
    <w:rsid w:val="00E3451A"/>
    <w:rsid w:val="00E46FC9"/>
    <w:rsid w:val="00E52F5F"/>
    <w:rsid w:val="00E53276"/>
    <w:rsid w:val="00E5355F"/>
    <w:rsid w:val="00E551C0"/>
    <w:rsid w:val="00E552BA"/>
    <w:rsid w:val="00E61543"/>
    <w:rsid w:val="00E64A4B"/>
    <w:rsid w:val="00E657B8"/>
    <w:rsid w:val="00E66212"/>
    <w:rsid w:val="00E6703E"/>
    <w:rsid w:val="00E83351"/>
    <w:rsid w:val="00E871BB"/>
    <w:rsid w:val="00E90308"/>
    <w:rsid w:val="00E913F0"/>
    <w:rsid w:val="00E9375F"/>
    <w:rsid w:val="00E93F26"/>
    <w:rsid w:val="00E96859"/>
    <w:rsid w:val="00EA4A23"/>
    <w:rsid w:val="00EA4E67"/>
    <w:rsid w:val="00EA5004"/>
    <w:rsid w:val="00EA6A41"/>
    <w:rsid w:val="00EB34F2"/>
    <w:rsid w:val="00EB481D"/>
    <w:rsid w:val="00EB58D6"/>
    <w:rsid w:val="00EC0349"/>
    <w:rsid w:val="00EC091B"/>
    <w:rsid w:val="00EC29F7"/>
    <w:rsid w:val="00EC5FE1"/>
    <w:rsid w:val="00EC6C38"/>
    <w:rsid w:val="00ED0D3D"/>
    <w:rsid w:val="00ED284E"/>
    <w:rsid w:val="00ED2C8A"/>
    <w:rsid w:val="00ED68F1"/>
    <w:rsid w:val="00ED758C"/>
    <w:rsid w:val="00EE3EBB"/>
    <w:rsid w:val="00EE62C4"/>
    <w:rsid w:val="00EF1AB7"/>
    <w:rsid w:val="00EF2066"/>
    <w:rsid w:val="00EF2C25"/>
    <w:rsid w:val="00EF568B"/>
    <w:rsid w:val="00EF72EE"/>
    <w:rsid w:val="00EF742A"/>
    <w:rsid w:val="00F0038B"/>
    <w:rsid w:val="00F0103C"/>
    <w:rsid w:val="00F02C3A"/>
    <w:rsid w:val="00F03B5C"/>
    <w:rsid w:val="00F051A7"/>
    <w:rsid w:val="00F055BE"/>
    <w:rsid w:val="00F07A09"/>
    <w:rsid w:val="00F07E44"/>
    <w:rsid w:val="00F1652A"/>
    <w:rsid w:val="00F20B61"/>
    <w:rsid w:val="00F22643"/>
    <w:rsid w:val="00F244D0"/>
    <w:rsid w:val="00F253D6"/>
    <w:rsid w:val="00F304F6"/>
    <w:rsid w:val="00F30D0D"/>
    <w:rsid w:val="00F32EFB"/>
    <w:rsid w:val="00F34B9A"/>
    <w:rsid w:val="00F405B0"/>
    <w:rsid w:val="00F40A86"/>
    <w:rsid w:val="00F417CF"/>
    <w:rsid w:val="00F422CB"/>
    <w:rsid w:val="00F449D7"/>
    <w:rsid w:val="00F55D25"/>
    <w:rsid w:val="00F55E15"/>
    <w:rsid w:val="00F56D50"/>
    <w:rsid w:val="00F57EF9"/>
    <w:rsid w:val="00F6028F"/>
    <w:rsid w:val="00F62B9A"/>
    <w:rsid w:val="00F62BB5"/>
    <w:rsid w:val="00F630C4"/>
    <w:rsid w:val="00F63165"/>
    <w:rsid w:val="00F7282E"/>
    <w:rsid w:val="00F85B74"/>
    <w:rsid w:val="00F86E05"/>
    <w:rsid w:val="00F921D2"/>
    <w:rsid w:val="00F95A4F"/>
    <w:rsid w:val="00FA08E6"/>
    <w:rsid w:val="00FA2ACE"/>
    <w:rsid w:val="00FA5D97"/>
    <w:rsid w:val="00FA621E"/>
    <w:rsid w:val="00FB1501"/>
    <w:rsid w:val="00FB2A62"/>
    <w:rsid w:val="00FB7B0A"/>
    <w:rsid w:val="00FC18F3"/>
    <w:rsid w:val="00FC21E5"/>
    <w:rsid w:val="00FC6133"/>
    <w:rsid w:val="00FC78DB"/>
    <w:rsid w:val="00FE10F9"/>
    <w:rsid w:val="00FE1AED"/>
    <w:rsid w:val="00FE25E5"/>
    <w:rsid w:val="00FE3FC9"/>
    <w:rsid w:val="00FF0847"/>
    <w:rsid w:val="00FF21EB"/>
    <w:rsid w:val="00FF2CAC"/>
    <w:rsid w:val="00FF32EC"/>
    <w:rsid w:val="00FF42DA"/>
    <w:rsid w:val="00FF6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9B7F41-4446-4C49-87C1-22B0243E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3E"/>
    <w:pPr>
      <w:ind w:left="720" w:hanging="720"/>
      <w:jc w:val="both"/>
    </w:pPr>
    <w:rPr>
      <w:kern w:val="2"/>
      <w:sz w:val="28"/>
    </w:rPr>
  </w:style>
  <w:style w:type="paragraph" w:styleId="Heading1">
    <w:name w:val="heading 1"/>
    <w:basedOn w:val="Normal"/>
    <w:next w:val="Normal"/>
    <w:qFormat/>
    <w:rsid w:val="00E6703E"/>
    <w:pPr>
      <w:keepNext/>
      <w:spacing w:line="360" w:lineRule="auto"/>
      <w:jc w:val="center"/>
      <w:outlineLvl w:val="0"/>
    </w:pPr>
    <w:rPr>
      <w:b/>
    </w:rPr>
  </w:style>
  <w:style w:type="paragraph" w:styleId="Heading2">
    <w:name w:val="heading 2"/>
    <w:basedOn w:val="Normal"/>
    <w:next w:val="Normal"/>
    <w:link w:val="Heading2Char"/>
    <w:qFormat/>
    <w:rsid w:val="00E6703E"/>
    <w:pPr>
      <w:keepNext/>
      <w:outlineLvl w:val="1"/>
    </w:pPr>
    <w:rPr>
      <w:b/>
      <w:bCs/>
      <w:sz w:val="20"/>
    </w:rPr>
  </w:style>
  <w:style w:type="paragraph" w:styleId="Heading3">
    <w:name w:val="heading 3"/>
    <w:basedOn w:val="Normal"/>
    <w:next w:val="Normal"/>
    <w:link w:val="Heading3Char"/>
    <w:qFormat/>
    <w:rsid w:val="00E6703E"/>
    <w:pPr>
      <w:keepNext/>
      <w:jc w:val="center"/>
      <w:outlineLvl w:val="2"/>
    </w:pPr>
    <w:rPr>
      <w:b/>
      <w:bCs/>
      <w:sz w:val="20"/>
    </w:rPr>
  </w:style>
  <w:style w:type="paragraph" w:styleId="Heading4">
    <w:name w:val="heading 4"/>
    <w:basedOn w:val="Normal"/>
    <w:next w:val="Normal"/>
    <w:link w:val="Heading4Char"/>
    <w:qFormat/>
    <w:rsid w:val="00E6703E"/>
    <w:pPr>
      <w:keepNext/>
      <w:outlineLvl w:val="3"/>
    </w:pPr>
    <w:rPr>
      <w:b/>
      <w:sz w:val="21"/>
    </w:rPr>
  </w:style>
  <w:style w:type="paragraph" w:styleId="Heading5">
    <w:name w:val="heading 5"/>
    <w:basedOn w:val="Normal"/>
    <w:next w:val="Normal"/>
    <w:qFormat/>
    <w:rsid w:val="00E6703E"/>
    <w:pPr>
      <w:spacing w:before="240" w:after="60"/>
      <w:outlineLvl w:val="4"/>
    </w:pPr>
    <w:rPr>
      <w:rFonts w:ascii="Calibri" w:hAnsi="Calibri"/>
      <w:b/>
      <w:bCs/>
      <w:i/>
      <w:iCs/>
      <w:sz w:val="26"/>
      <w:szCs w:val="26"/>
    </w:rPr>
  </w:style>
  <w:style w:type="paragraph" w:styleId="Heading6">
    <w:name w:val="heading 6"/>
    <w:basedOn w:val="Normal"/>
    <w:next w:val="Normal"/>
    <w:qFormat/>
    <w:rsid w:val="00E6703E"/>
    <w:pPr>
      <w:spacing w:before="240" w:after="60"/>
      <w:outlineLvl w:val="5"/>
    </w:pPr>
    <w:rPr>
      <w:rFonts w:ascii="Calibri" w:hAnsi="Calibri"/>
      <w:b/>
      <w:bCs/>
      <w:sz w:val="22"/>
      <w:szCs w:val="22"/>
    </w:rPr>
  </w:style>
  <w:style w:type="paragraph" w:styleId="Heading7">
    <w:name w:val="heading 7"/>
    <w:basedOn w:val="Normal"/>
    <w:next w:val="Normal"/>
    <w:qFormat/>
    <w:rsid w:val="00E6703E"/>
    <w:pPr>
      <w:keepNext/>
      <w:kinsoku w:val="0"/>
      <w:overflowPunct w:val="0"/>
      <w:autoSpaceDE w:val="0"/>
      <w:autoSpaceDN w:val="0"/>
      <w:adjustRightInd w:val="0"/>
      <w:snapToGrid w:val="0"/>
      <w:outlineLvl w:val="6"/>
    </w:pPr>
    <w:rPr>
      <w:rFonts w:eastAsia="MingLiU"/>
      <w:bCs/>
      <w:snapToGrid w:val="0"/>
      <w:kern w:val="0"/>
      <w:sz w:val="24"/>
      <w:lang w:val="en-GB"/>
    </w:rPr>
  </w:style>
  <w:style w:type="paragraph" w:styleId="Heading8">
    <w:name w:val="heading 8"/>
    <w:basedOn w:val="Normal"/>
    <w:next w:val="Normal"/>
    <w:qFormat/>
    <w:rsid w:val="00E6703E"/>
    <w:pPr>
      <w:keepNext/>
      <w:ind w:rightChars="-454" w:right="-1271"/>
      <w:outlineLvl w:val="7"/>
    </w:pPr>
    <w:rPr>
      <w:b/>
      <w:bCs/>
      <w:szCs w:val="24"/>
    </w:rPr>
  </w:style>
  <w:style w:type="paragraph" w:styleId="Heading9">
    <w:name w:val="heading 9"/>
    <w:basedOn w:val="Normal"/>
    <w:next w:val="Normal"/>
    <w:qFormat/>
    <w:rsid w:val="00E6703E"/>
    <w:pPr>
      <w:keepNext/>
      <w:spacing w:line="360" w:lineRule="auto"/>
      <w:ind w:rightChars="-454" w:right="-1271"/>
      <w:outlineLvl w:val="8"/>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E6703E"/>
    <w:pPr>
      <w:tabs>
        <w:tab w:val="center" w:pos="4320"/>
        <w:tab w:val="right" w:pos="8640"/>
      </w:tabs>
      <w:overflowPunct w:val="0"/>
      <w:autoSpaceDE w:val="0"/>
      <w:autoSpaceDN w:val="0"/>
      <w:adjustRightInd w:val="0"/>
      <w:spacing w:line="480" w:lineRule="atLeast"/>
      <w:textAlignment w:val="baseline"/>
    </w:pPr>
    <w:rPr>
      <w:rFonts w:eastAsia="PMingLiU"/>
      <w:lang w:val="en-GB"/>
    </w:rPr>
  </w:style>
  <w:style w:type="paragraph" w:styleId="Footer">
    <w:name w:val="footer"/>
    <w:basedOn w:val="Normal"/>
    <w:semiHidden/>
    <w:rsid w:val="00E6703E"/>
    <w:pPr>
      <w:tabs>
        <w:tab w:val="center" w:pos="4153"/>
        <w:tab w:val="right" w:pos="8306"/>
      </w:tabs>
      <w:snapToGrid w:val="0"/>
    </w:pPr>
    <w:rPr>
      <w:sz w:val="18"/>
    </w:rPr>
  </w:style>
  <w:style w:type="paragraph" w:customStyle="1" w:styleId="mainheadings">
    <w:name w:val="mainheadings"/>
    <w:next w:val="Normal"/>
    <w:rsid w:val="00E6703E"/>
    <w:pPr>
      <w:keepNext/>
      <w:spacing w:before="600"/>
      <w:ind w:left="720" w:hanging="720"/>
      <w:jc w:val="both"/>
    </w:pPr>
    <w:rPr>
      <w:rFonts w:eastAsia="MingLiU"/>
      <w:i/>
      <w:caps/>
      <w:noProof/>
      <w:kern w:val="2"/>
      <w:sz w:val="28"/>
      <w:lang w:eastAsia="en-US"/>
    </w:rPr>
  </w:style>
  <w:style w:type="character" w:styleId="PageNumber">
    <w:name w:val="page number"/>
    <w:basedOn w:val="DefaultParagraphFont"/>
    <w:semiHidden/>
    <w:rsid w:val="00E6703E"/>
  </w:style>
  <w:style w:type="paragraph" w:customStyle="1" w:styleId="para">
    <w:name w:val="para"/>
    <w:rsid w:val="00E6703E"/>
    <w:pPr>
      <w:numPr>
        <w:numId w:val="1"/>
      </w:numPr>
      <w:snapToGrid w:val="0"/>
      <w:spacing w:before="480" w:line="360" w:lineRule="auto"/>
      <w:jc w:val="both"/>
    </w:pPr>
    <w:rPr>
      <w:kern w:val="2"/>
      <w:sz w:val="28"/>
    </w:rPr>
  </w:style>
  <w:style w:type="paragraph" w:customStyle="1" w:styleId="PARA-CONT">
    <w:name w:val="PARA-CON'T"/>
    <w:basedOn w:val="para"/>
    <w:next w:val="para"/>
    <w:rsid w:val="00E6703E"/>
    <w:pPr>
      <w:numPr>
        <w:numId w:val="0"/>
      </w:numPr>
      <w:spacing w:before="240"/>
    </w:pPr>
  </w:style>
  <w:style w:type="paragraph" w:customStyle="1" w:styleId="Para-heading">
    <w:name w:val="Para-heading"/>
    <w:basedOn w:val="para"/>
    <w:next w:val="para"/>
    <w:rsid w:val="00E6703E"/>
    <w:pPr>
      <w:spacing w:before="120"/>
    </w:pPr>
  </w:style>
  <w:style w:type="paragraph" w:customStyle="1" w:styleId="points">
    <w:name w:val="points"/>
    <w:basedOn w:val="para"/>
    <w:rsid w:val="00E6703E"/>
    <w:pPr>
      <w:numPr>
        <w:numId w:val="0"/>
      </w:numPr>
      <w:tabs>
        <w:tab w:val="left" w:pos="1400"/>
        <w:tab w:val="left" w:pos="1960"/>
      </w:tabs>
      <w:spacing w:before="120"/>
      <w:ind w:left="1417" w:hanging="680"/>
    </w:pPr>
  </w:style>
  <w:style w:type="paragraph" w:customStyle="1" w:styleId="Quote1">
    <w:name w:val="Quote1"/>
    <w:rsid w:val="00E6703E"/>
    <w:pPr>
      <w:tabs>
        <w:tab w:val="left" w:pos="1985"/>
      </w:tabs>
      <w:adjustRightInd w:val="0"/>
      <w:snapToGrid w:val="0"/>
      <w:spacing w:before="120" w:after="120"/>
      <w:ind w:left="1418" w:right="737" w:hanging="720"/>
      <w:jc w:val="both"/>
    </w:pPr>
    <w:rPr>
      <w:kern w:val="2"/>
      <w:sz w:val="24"/>
      <w:lang w:val="en-GB"/>
    </w:rPr>
  </w:style>
  <w:style w:type="paragraph" w:customStyle="1" w:styleId="subheadinginitalic">
    <w:name w:val="subheading (in italic)"/>
    <w:next w:val="Para-heading"/>
    <w:rsid w:val="00E6703E"/>
    <w:pPr>
      <w:keepNext/>
      <w:snapToGrid w:val="0"/>
      <w:spacing w:before="600" w:line="360" w:lineRule="auto"/>
      <w:ind w:left="720" w:hanging="720"/>
      <w:jc w:val="both"/>
    </w:pPr>
    <w:rPr>
      <w:rFonts w:eastAsia="MingLiU"/>
      <w:i/>
      <w:kern w:val="2"/>
      <w:sz w:val="28"/>
    </w:rPr>
  </w:style>
  <w:style w:type="paragraph" w:styleId="BodyTextIndent">
    <w:name w:val="Body Text Indent"/>
    <w:basedOn w:val="Normal"/>
    <w:semiHidden/>
    <w:rsid w:val="00E6703E"/>
    <w:pPr>
      <w:snapToGrid w:val="0"/>
      <w:ind w:left="280" w:hanging="280"/>
    </w:pPr>
  </w:style>
  <w:style w:type="paragraph" w:styleId="FootnoteText">
    <w:name w:val="footnote text"/>
    <w:basedOn w:val="Normal"/>
    <w:rsid w:val="00557B71"/>
    <w:pPr>
      <w:ind w:left="360" w:hanging="360"/>
    </w:pPr>
    <w:rPr>
      <w:rFonts w:eastAsia="PMingLiU"/>
      <w:sz w:val="20"/>
      <w:lang w:eastAsia="zh-TW"/>
    </w:rPr>
  </w:style>
  <w:style w:type="character" w:styleId="FootnoteReference">
    <w:name w:val="footnote reference"/>
    <w:basedOn w:val="DefaultParagraphFont"/>
    <w:uiPriority w:val="99"/>
    <w:rsid w:val="00E6703E"/>
    <w:rPr>
      <w:vertAlign w:val="superscript"/>
    </w:rPr>
  </w:style>
  <w:style w:type="paragraph" w:customStyle="1" w:styleId="Final">
    <w:name w:val="Final"/>
    <w:basedOn w:val="Normal"/>
    <w:rsid w:val="00E6703E"/>
    <w:pPr>
      <w:tabs>
        <w:tab w:val="left" w:pos="1440"/>
        <w:tab w:val="center" w:pos="4320"/>
        <w:tab w:val="right" w:pos="9072"/>
      </w:tabs>
      <w:snapToGrid w:val="0"/>
      <w:spacing w:line="360" w:lineRule="auto"/>
      <w:jc w:val="left"/>
    </w:pPr>
    <w:rPr>
      <w:kern w:val="0"/>
    </w:rPr>
  </w:style>
  <w:style w:type="paragraph" w:styleId="BodyText">
    <w:name w:val="Body Text"/>
    <w:basedOn w:val="Normal"/>
    <w:semiHidden/>
    <w:rsid w:val="00E6703E"/>
    <w:pPr>
      <w:jc w:val="left"/>
    </w:pPr>
    <w:rPr>
      <w:kern w:val="0"/>
      <w:szCs w:val="24"/>
    </w:rPr>
  </w:style>
  <w:style w:type="paragraph" w:styleId="BodyTextIndent2">
    <w:name w:val="Body Text Indent 2"/>
    <w:basedOn w:val="Normal"/>
    <w:semiHidden/>
    <w:rsid w:val="00E6703E"/>
    <w:pPr>
      <w:ind w:left="1080"/>
    </w:pPr>
  </w:style>
  <w:style w:type="paragraph" w:styleId="EnvelopeReturn">
    <w:name w:val="envelope return"/>
    <w:basedOn w:val="Normal"/>
    <w:semiHidden/>
    <w:rsid w:val="00E6703E"/>
    <w:pPr>
      <w:tabs>
        <w:tab w:val="left" w:pos="1440"/>
        <w:tab w:val="center" w:pos="4320"/>
        <w:tab w:val="right" w:pos="9072"/>
      </w:tabs>
      <w:snapToGrid w:val="0"/>
      <w:jc w:val="left"/>
    </w:pPr>
    <w:rPr>
      <w:rFonts w:eastAsia="MingLiU"/>
      <w:kern w:val="0"/>
    </w:rPr>
  </w:style>
  <w:style w:type="paragraph" w:customStyle="1" w:styleId="ar-quotation">
    <w:name w:val="ar-quotation"/>
    <w:basedOn w:val="Normal"/>
    <w:rsid w:val="00E6703E"/>
    <w:pPr>
      <w:tabs>
        <w:tab w:val="left" w:pos="1440"/>
        <w:tab w:val="left" w:pos="2160"/>
      </w:tabs>
      <w:snapToGrid w:val="0"/>
      <w:spacing w:before="240"/>
      <w:ind w:left="1440" w:right="720"/>
      <w:jc w:val="left"/>
    </w:pPr>
    <w:rPr>
      <w:rFonts w:eastAsia="MingLiU"/>
      <w:kern w:val="0"/>
      <w:sz w:val="24"/>
      <w:lang w:val="en-GB"/>
    </w:rPr>
  </w:style>
  <w:style w:type="paragraph" w:customStyle="1" w:styleId="ar-draft">
    <w:name w:val="ar-draft"/>
    <w:basedOn w:val="Normal"/>
    <w:rsid w:val="00E6703E"/>
    <w:pPr>
      <w:numPr>
        <w:numId w:val="2"/>
      </w:numPr>
      <w:tabs>
        <w:tab w:val="clear" w:pos="360"/>
        <w:tab w:val="left" w:pos="1440"/>
      </w:tabs>
      <w:snapToGrid w:val="0"/>
      <w:spacing w:before="600" w:line="600" w:lineRule="exact"/>
      <w:jc w:val="left"/>
    </w:pPr>
    <w:rPr>
      <w:rFonts w:eastAsia="MingLiU"/>
      <w:kern w:val="0"/>
      <w:lang w:val="en-GB"/>
    </w:rPr>
  </w:style>
  <w:style w:type="paragraph" w:styleId="BodyText2">
    <w:name w:val="Body Text 2"/>
    <w:basedOn w:val="Normal"/>
    <w:semiHidden/>
    <w:rsid w:val="00E6703E"/>
    <w:pPr>
      <w:kinsoku w:val="0"/>
      <w:overflowPunct w:val="0"/>
      <w:autoSpaceDE w:val="0"/>
      <w:autoSpaceDN w:val="0"/>
      <w:adjustRightInd w:val="0"/>
      <w:snapToGrid w:val="0"/>
    </w:pPr>
    <w:rPr>
      <w:rFonts w:eastAsia="MingLiU"/>
      <w:bCs/>
      <w:i/>
      <w:iCs/>
      <w:snapToGrid w:val="0"/>
      <w:kern w:val="0"/>
      <w:sz w:val="24"/>
      <w:lang w:val="en-GB"/>
    </w:rPr>
  </w:style>
  <w:style w:type="paragraph" w:styleId="BodyText3">
    <w:name w:val="Body Text 3"/>
    <w:basedOn w:val="Normal"/>
    <w:semiHidden/>
    <w:rsid w:val="00E6703E"/>
    <w:pPr>
      <w:kinsoku w:val="0"/>
      <w:overflowPunct w:val="0"/>
      <w:autoSpaceDE w:val="0"/>
      <w:autoSpaceDN w:val="0"/>
      <w:adjustRightInd w:val="0"/>
      <w:snapToGrid w:val="0"/>
    </w:pPr>
    <w:rPr>
      <w:rFonts w:eastAsia="MingLiU"/>
      <w:bCs/>
      <w:snapToGrid w:val="0"/>
      <w:kern w:val="0"/>
      <w:sz w:val="24"/>
      <w:lang w:val="en-GB"/>
    </w:rPr>
  </w:style>
  <w:style w:type="paragraph" w:styleId="BodyTextIndent3">
    <w:name w:val="Body Text Indent 3"/>
    <w:basedOn w:val="Normal"/>
    <w:semiHidden/>
    <w:rsid w:val="00E6703E"/>
    <w:pPr>
      <w:ind w:left="648" w:hanging="648"/>
    </w:pPr>
  </w:style>
  <w:style w:type="character" w:customStyle="1" w:styleId="Heading5Char">
    <w:name w:val="Heading 5 Char"/>
    <w:basedOn w:val="DefaultParagraphFont"/>
    <w:semiHidden/>
    <w:rsid w:val="00E6703E"/>
    <w:rPr>
      <w:rFonts w:ascii="Calibri" w:eastAsia="宋体" w:hAnsi="Calibri" w:cs="Times New Roman"/>
      <w:b/>
      <w:bCs/>
      <w:i/>
      <w:iCs/>
      <w:kern w:val="2"/>
      <w:sz w:val="26"/>
      <w:szCs w:val="26"/>
    </w:rPr>
  </w:style>
  <w:style w:type="character" w:customStyle="1" w:styleId="Heading6Char">
    <w:name w:val="Heading 6 Char"/>
    <w:basedOn w:val="DefaultParagraphFont"/>
    <w:semiHidden/>
    <w:rsid w:val="00E6703E"/>
    <w:rPr>
      <w:rFonts w:ascii="Calibri" w:eastAsia="宋体" w:hAnsi="Calibri" w:cs="Times New Roman"/>
      <w:b/>
      <w:bCs/>
      <w:kern w:val="2"/>
      <w:sz w:val="22"/>
      <w:szCs w:val="22"/>
    </w:rPr>
  </w:style>
  <w:style w:type="paragraph" w:styleId="BalloonText">
    <w:name w:val="Balloon Text"/>
    <w:basedOn w:val="Normal"/>
    <w:semiHidden/>
    <w:unhideWhenUsed/>
    <w:rsid w:val="00E6703E"/>
    <w:rPr>
      <w:rFonts w:ascii="Tahoma" w:hAnsi="Tahoma" w:cs="Tahoma"/>
      <w:sz w:val="16"/>
      <w:szCs w:val="16"/>
    </w:rPr>
  </w:style>
  <w:style w:type="character" w:customStyle="1" w:styleId="BalloonTextChar">
    <w:name w:val="Balloon Text Char"/>
    <w:basedOn w:val="DefaultParagraphFont"/>
    <w:semiHidden/>
    <w:rsid w:val="00E6703E"/>
    <w:rPr>
      <w:rFonts w:ascii="Tahoma" w:hAnsi="Tahoma" w:cs="Tahoma"/>
      <w:kern w:val="2"/>
      <w:sz w:val="16"/>
      <w:szCs w:val="16"/>
    </w:rPr>
  </w:style>
  <w:style w:type="paragraph" w:styleId="ListParagraph">
    <w:name w:val="List Paragraph"/>
    <w:basedOn w:val="Normal"/>
    <w:link w:val="ListParagraphChar"/>
    <w:uiPriority w:val="34"/>
    <w:qFormat/>
    <w:rsid w:val="00E6703E"/>
  </w:style>
  <w:style w:type="paragraph" w:customStyle="1" w:styleId="subheadinginbold">
    <w:name w:val="subheading (in bold)"/>
    <w:basedOn w:val="subheadinginitalic"/>
    <w:qFormat/>
    <w:rsid w:val="00E6703E"/>
    <w:rPr>
      <w:rFonts w:eastAsia="宋体"/>
      <w:b/>
      <w:i w:val="0"/>
    </w:rPr>
  </w:style>
  <w:style w:type="paragraph" w:customStyle="1" w:styleId="Style">
    <w:name w:val="Style"/>
    <w:rsid w:val="00E6703E"/>
    <w:pPr>
      <w:widowControl w:val="0"/>
      <w:autoSpaceDE w:val="0"/>
      <w:autoSpaceDN w:val="0"/>
      <w:adjustRightInd w:val="0"/>
      <w:ind w:left="720" w:hanging="720"/>
      <w:jc w:val="both"/>
    </w:pPr>
    <w:rPr>
      <w:kern w:val="2"/>
      <w:sz w:val="24"/>
      <w:szCs w:val="24"/>
    </w:rPr>
  </w:style>
  <w:style w:type="paragraph" w:styleId="NormalWeb">
    <w:name w:val="Normal (Web)"/>
    <w:basedOn w:val="Normal"/>
    <w:semiHidden/>
    <w:unhideWhenUsed/>
    <w:rsid w:val="00E6703E"/>
    <w:pPr>
      <w:spacing w:before="100" w:beforeAutospacing="1" w:after="100" w:afterAutospacing="1"/>
      <w:jc w:val="left"/>
    </w:pPr>
    <w:rPr>
      <w:rFonts w:eastAsia="Times New Roman"/>
      <w:kern w:val="0"/>
      <w:sz w:val="24"/>
      <w:szCs w:val="24"/>
    </w:rPr>
  </w:style>
  <w:style w:type="paragraph" w:customStyle="1" w:styleId="Text1">
    <w:name w:val="Text 1"/>
    <w:basedOn w:val="Normal"/>
    <w:qFormat/>
    <w:rsid w:val="00E6703E"/>
    <w:pPr>
      <w:numPr>
        <w:numId w:val="3"/>
      </w:numPr>
      <w:spacing w:line="276" w:lineRule="auto"/>
      <w:ind w:hanging="720"/>
    </w:pPr>
    <w:rPr>
      <w:rFonts w:eastAsia="PMingLiU"/>
      <w:kern w:val="0"/>
      <w:sz w:val="24"/>
      <w:szCs w:val="22"/>
      <w:lang w:val="en-GB"/>
    </w:rPr>
  </w:style>
  <w:style w:type="paragraph" w:customStyle="1" w:styleId="Text3">
    <w:name w:val="Text 3"/>
    <w:basedOn w:val="Text2"/>
    <w:qFormat/>
    <w:rsid w:val="00E6703E"/>
    <w:pPr>
      <w:numPr>
        <w:ilvl w:val="2"/>
      </w:numPr>
      <w:tabs>
        <w:tab w:val="num" w:pos="3150"/>
      </w:tabs>
      <w:ind w:left="3150" w:hanging="720"/>
    </w:pPr>
  </w:style>
  <w:style w:type="paragraph" w:customStyle="1" w:styleId="Text2">
    <w:name w:val="Text 2"/>
    <w:basedOn w:val="Text1"/>
    <w:qFormat/>
    <w:rsid w:val="00E6703E"/>
    <w:pPr>
      <w:numPr>
        <w:ilvl w:val="1"/>
      </w:numPr>
      <w:tabs>
        <w:tab w:val="num" w:pos="2430"/>
      </w:tabs>
      <w:ind w:left="2430" w:hanging="720"/>
    </w:pPr>
  </w:style>
  <w:style w:type="paragraph" w:styleId="Quote">
    <w:name w:val="Quote"/>
    <w:basedOn w:val="Normal"/>
    <w:next w:val="Normal"/>
    <w:link w:val="QuoteChar"/>
    <w:uiPriority w:val="29"/>
    <w:qFormat/>
    <w:rsid w:val="00E6703E"/>
    <w:pPr>
      <w:spacing w:line="276" w:lineRule="auto"/>
      <w:ind w:left="1418" w:right="855"/>
    </w:pPr>
    <w:rPr>
      <w:rFonts w:eastAsia="PMingLiU"/>
      <w:i/>
      <w:iCs/>
      <w:color w:val="000000"/>
      <w:kern w:val="0"/>
      <w:sz w:val="24"/>
      <w:szCs w:val="22"/>
      <w:lang w:val="en-GB" w:eastAsia="zh-TW"/>
    </w:rPr>
  </w:style>
  <w:style w:type="paragraph" w:customStyle="1" w:styleId="CellBody">
    <w:name w:val="CellBody"/>
    <w:basedOn w:val="Normal"/>
    <w:rsid w:val="00E6703E"/>
    <w:pPr>
      <w:spacing w:before="60" w:after="60" w:line="290" w:lineRule="auto"/>
      <w:jc w:val="left"/>
    </w:pPr>
    <w:rPr>
      <w:rFonts w:ascii="Arial" w:eastAsia="Times New Roman" w:hAnsi="Arial"/>
      <w:kern w:val="20"/>
      <w:sz w:val="20"/>
      <w:lang w:val="en-GB" w:eastAsia="en-GB"/>
    </w:rPr>
  </w:style>
  <w:style w:type="character" w:customStyle="1" w:styleId="apple-converted-space">
    <w:name w:val="apple-converted-space"/>
    <w:basedOn w:val="DefaultParagraphFont"/>
    <w:rsid w:val="00E6703E"/>
  </w:style>
  <w:style w:type="paragraph" w:customStyle="1" w:styleId="Style1">
    <w:name w:val="Style1"/>
    <w:basedOn w:val="Normal"/>
    <w:autoRedefine/>
    <w:rsid w:val="00E6703E"/>
    <w:pPr>
      <w:numPr>
        <w:numId w:val="4"/>
      </w:numPr>
      <w:spacing w:line="360" w:lineRule="auto"/>
      <w:jc w:val="left"/>
    </w:pPr>
    <w:rPr>
      <w:rFonts w:ascii="Calibri" w:eastAsia="Times New Roman" w:hAnsi="Calibri"/>
      <w:color w:val="008000"/>
      <w:kern w:val="0"/>
      <w:szCs w:val="24"/>
      <w:lang w:eastAsia="en-US"/>
    </w:rPr>
  </w:style>
  <w:style w:type="character" w:customStyle="1" w:styleId="FooterChar">
    <w:name w:val="Footer Char"/>
    <w:basedOn w:val="DefaultParagraphFont"/>
    <w:locked/>
    <w:rsid w:val="00E6703E"/>
    <w:rPr>
      <w:rFonts w:cs="Times New Roman"/>
      <w:sz w:val="20"/>
      <w:szCs w:val="20"/>
    </w:rPr>
  </w:style>
  <w:style w:type="character" w:customStyle="1" w:styleId="FootnoteTextChar">
    <w:name w:val="Footnote Text Char"/>
    <w:rsid w:val="00E6703E"/>
    <w:rPr>
      <w:sz w:val="20"/>
      <w:szCs w:val="20"/>
    </w:rPr>
  </w:style>
  <w:style w:type="character" w:customStyle="1" w:styleId="HeaderChar">
    <w:name w:val="Header Char"/>
    <w:uiPriority w:val="99"/>
    <w:rsid w:val="00E6703E"/>
    <w:rPr>
      <w:sz w:val="26"/>
      <w:szCs w:val="22"/>
    </w:rPr>
  </w:style>
  <w:style w:type="paragraph" w:styleId="NoSpacing">
    <w:name w:val="No Spacing"/>
    <w:qFormat/>
    <w:rsid w:val="00E6703E"/>
    <w:pPr>
      <w:jc w:val="both"/>
    </w:pPr>
    <w:rPr>
      <w:rFonts w:eastAsia="PMingLiU"/>
      <w:sz w:val="26"/>
      <w:szCs w:val="22"/>
      <w:lang w:val="en-GB" w:eastAsia="zh-TW"/>
    </w:rPr>
  </w:style>
  <w:style w:type="paragraph" w:styleId="Revision">
    <w:name w:val="Revision"/>
    <w:hidden/>
    <w:semiHidden/>
    <w:rsid w:val="00E6703E"/>
    <w:rPr>
      <w:rFonts w:eastAsia="PMingLiU"/>
      <w:sz w:val="26"/>
      <w:szCs w:val="22"/>
      <w:lang w:val="en-GB" w:eastAsia="zh-TW"/>
    </w:rPr>
  </w:style>
  <w:style w:type="paragraph" w:customStyle="1" w:styleId="text">
    <w:name w:val="text"/>
    <w:basedOn w:val="Normal"/>
    <w:rsid w:val="00E6703E"/>
    <w:pPr>
      <w:spacing w:line="480" w:lineRule="auto"/>
      <w:ind w:left="0" w:firstLine="0"/>
    </w:pPr>
    <w:rPr>
      <w:rFonts w:eastAsia="Times New Roman"/>
      <w:kern w:val="0"/>
      <w:sz w:val="24"/>
      <w:lang w:val="en-GB" w:eastAsia="en-GB"/>
    </w:rPr>
  </w:style>
  <w:style w:type="paragraph" w:styleId="Title">
    <w:name w:val="Title"/>
    <w:basedOn w:val="Normal"/>
    <w:qFormat/>
    <w:rsid w:val="00E6703E"/>
    <w:pPr>
      <w:widowControl w:val="0"/>
      <w:snapToGrid w:val="0"/>
      <w:ind w:left="0" w:firstLine="0"/>
      <w:jc w:val="center"/>
    </w:pPr>
  </w:style>
  <w:style w:type="paragraph" w:customStyle="1" w:styleId="qt">
    <w:name w:val="qt"/>
    <w:rsid w:val="00E6703E"/>
    <w:pPr>
      <w:spacing w:before="60"/>
      <w:ind w:left="720" w:right="720"/>
    </w:pPr>
    <w:rPr>
      <w:sz w:val="26"/>
      <w:lang w:val="en-GB" w:eastAsia="en-US"/>
    </w:rPr>
  </w:style>
  <w:style w:type="paragraph" w:customStyle="1" w:styleId="paraleft">
    <w:name w:val="paraleft"/>
    <w:rsid w:val="00E6703E"/>
    <w:pPr>
      <w:spacing w:line="480" w:lineRule="auto"/>
      <w:jc w:val="both"/>
    </w:pPr>
    <w:rPr>
      <w:sz w:val="26"/>
      <w:lang w:val="en-GB" w:eastAsia="en-US"/>
    </w:rPr>
  </w:style>
  <w:style w:type="character" w:customStyle="1" w:styleId="case">
    <w:name w:val="case"/>
    <w:basedOn w:val="DefaultParagraphFont"/>
    <w:rsid w:val="00E6703E"/>
    <w:rPr>
      <w:i/>
    </w:rPr>
  </w:style>
  <w:style w:type="character" w:customStyle="1" w:styleId="case0">
    <w:name w:val="/case"/>
    <w:basedOn w:val="DefaultParagraphFont"/>
    <w:rsid w:val="00E6703E"/>
  </w:style>
  <w:style w:type="character" w:customStyle="1" w:styleId="dtref">
    <w:name w:val="dtref"/>
    <w:rsid w:val="00E6703E"/>
    <w:rPr>
      <w:rFonts w:ascii="Times New Roman" w:hAnsi="Times New Roman"/>
    </w:rPr>
  </w:style>
  <w:style w:type="character" w:customStyle="1" w:styleId="ref">
    <w:name w:val="ref"/>
    <w:rsid w:val="00E6703E"/>
    <w:rPr>
      <w:rFonts w:ascii="Times New Roman" w:hAnsi="Times New Roman"/>
    </w:rPr>
  </w:style>
  <w:style w:type="character" w:customStyle="1" w:styleId="ref0">
    <w:name w:val="/ref"/>
    <w:rsid w:val="00E6703E"/>
  </w:style>
  <w:style w:type="paragraph" w:customStyle="1" w:styleId="subheading">
    <w:name w:val="subheading"/>
    <w:next w:val="Normal"/>
    <w:rsid w:val="00E6703E"/>
    <w:pPr>
      <w:keepNext/>
      <w:snapToGrid w:val="0"/>
      <w:spacing w:before="600" w:line="360" w:lineRule="auto"/>
    </w:pPr>
    <w:rPr>
      <w:rFonts w:eastAsia="MingLiU"/>
      <w:i/>
      <w:sz w:val="28"/>
    </w:rPr>
  </w:style>
  <w:style w:type="paragraph" w:styleId="ListBullet">
    <w:name w:val="List Bullet"/>
    <w:basedOn w:val="Normal"/>
    <w:autoRedefine/>
    <w:semiHidden/>
    <w:rsid w:val="00E6703E"/>
    <w:pPr>
      <w:numPr>
        <w:numId w:val="11"/>
      </w:numPr>
      <w:jc w:val="left"/>
    </w:pPr>
    <w:rPr>
      <w:kern w:val="0"/>
      <w:sz w:val="24"/>
      <w:szCs w:val="24"/>
    </w:rPr>
  </w:style>
  <w:style w:type="paragraph" w:styleId="ListBullet2">
    <w:name w:val="List Bullet 2"/>
    <w:basedOn w:val="Normal"/>
    <w:autoRedefine/>
    <w:semiHidden/>
    <w:rsid w:val="00E6703E"/>
    <w:pPr>
      <w:numPr>
        <w:numId w:val="12"/>
      </w:numPr>
      <w:jc w:val="left"/>
    </w:pPr>
    <w:rPr>
      <w:kern w:val="0"/>
      <w:sz w:val="24"/>
      <w:szCs w:val="24"/>
    </w:rPr>
  </w:style>
  <w:style w:type="paragraph" w:styleId="ListBullet3">
    <w:name w:val="List Bullet 3"/>
    <w:basedOn w:val="Normal"/>
    <w:autoRedefine/>
    <w:semiHidden/>
    <w:rsid w:val="00E6703E"/>
    <w:pPr>
      <w:numPr>
        <w:numId w:val="13"/>
      </w:numPr>
      <w:jc w:val="left"/>
    </w:pPr>
    <w:rPr>
      <w:kern w:val="0"/>
      <w:sz w:val="24"/>
      <w:szCs w:val="24"/>
    </w:rPr>
  </w:style>
  <w:style w:type="paragraph" w:styleId="ListBullet4">
    <w:name w:val="List Bullet 4"/>
    <w:basedOn w:val="Normal"/>
    <w:autoRedefine/>
    <w:semiHidden/>
    <w:rsid w:val="00E6703E"/>
    <w:pPr>
      <w:numPr>
        <w:numId w:val="14"/>
      </w:numPr>
      <w:jc w:val="left"/>
    </w:pPr>
    <w:rPr>
      <w:kern w:val="0"/>
      <w:sz w:val="24"/>
      <w:szCs w:val="24"/>
    </w:rPr>
  </w:style>
  <w:style w:type="paragraph" w:styleId="ListBullet5">
    <w:name w:val="List Bullet 5"/>
    <w:basedOn w:val="Normal"/>
    <w:autoRedefine/>
    <w:semiHidden/>
    <w:rsid w:val="00E6703E"/>
    <w:pPr>
      <w:numPr>
        <w:numId w:val="15"/>
      </w:numPr>
      <w:jc w:val="left"/>
    </w:pPr>
    <w:rPr>
      <w:kern w:val="0"/>
      <w:sz w:val="24"/>
      <w:szCs w:val="24"/>
    </w:rPr>
  </w:style>
  <w:style w:type="paragraph" w:styleId="ListNumber">
    <w:name w:val="List Number"/>
    <w:basedOn w:val="Normal"/>
    <w:semiHidden/>
    <w:rsid w:val="00E6703E"/>
    <w:pPr>
      <w:numPr>
        <w:numId w:val="16"/>
      </w:numPr>
      <w:jc w:val="left"/>
    </w:pPr>
    <w:rPr>
      <w:kern w:val="0"/>
      <w:sz w:val="24"/>
      <w:szCs w:val="24"/>
    </w:rPr>
  </w:style>
  <w:style w:type="paragraph" w:styleId="ListNumber2">
    <w:name w:val="List Number 2"/>
    <w:basedOn w:val="Normal"/>
    <w:semiHidden/>
    <w:rsid w:val="00E6703E"/>
    <w:pPr>
      <w:numPr>
        <w:numId w:val="17"/>
      </w:numPr>
      <w:jc w:val="left"/>
    </w:pPr>
    <w:rPr>
      <w:kern w:val="0"/>
      <w:sz w:val="24"/>
      <w:szCs w:val="24"/>
    </w:rPr>
  </w:style>
  <w:style w:type="paragraph" w:styleId="ListNumber3">
    <w:name w:val="List Number 3"/>
    <w:basedOn w:val="Normal"/>
    <w:semiHidden/>
    <w:rsid w:val="00E6703E"/>
    <w:pPr>
      <w:numPr>
        <w:numId w:val="18"/>
      </w:numPr>
      <w:jc w:val="left"/>
    </w:pPr>
    <w:rPr>
      <w:kern w:val="0"/>
      <w:sz w:val="24"/>
      <w:szCs w:val="24"/>
    </w:rPr>
  </w:style>
  <w:style w:type="paragraph" w:styleId="ListNumber4">
    <w:name w:val="List Number 4"/>
    <w:basedOn w:val="Normal"/>
    <w:semiHidden/>
    <w:rsid w:val="00E6703E"/>
    <w:pPr>
      <w:numPr>
        <w:numId w:val="19"/>
      </w:numPr>
      <w:jc w:val="left"/>
    </w:pPr>
    <w:rPr>
      <w:kern w:val="0"/>
      <w:sz w:val="24"/>
      <w:szCs w:val="24"/>
    </w:rPr>
  </w:style>
  <w:style w:type="paragraph" w:styleId="ListNumber5">
    <w:name w:val="List Number 5"/>
    <w:basedOn w:val="Normal"/>
    <w:semiHidden/>
    <w:rsid w:val="00E6703E"/>
    <w:pPr>
      <w:numPr>
        <w:numId w:val="20"/>
      </w:numPr>
      <w:jc w:val="left"/>
    </w:pPr>
    <w:rPr>
      <w:kern w:val="0"/>
      <w:sz w:val="24"/>
      <w:szCs w:val="24"/>
    </w:rPr>
  </w:style>
  <w:style w:type="character" w:customStyle="1" w:styleId="italic">
    <w:name w:val="italic"/>
    <w:basedOn w:val="DefaultParagraphFont"/>
    <w:rsid w:val="00E6703E"/>
  </w:style>
  <w:style w:type="character" w:customStyle="1" w:styleId="ro">
    <w:name w:val="ro"/>
    <w:basedOn w:val="DefaultParagraphFont"/>
    <w:rsid w:val="00E6703E"/>
  </w:style>
  <w:style w:type="paragraph" w:customStyle="1" w:styleId="Style3">
    <w:name w:val="Style3"/>
    <w:basedOn w:val="Normal"/>
    <w:qFormat/>
    <w:rsid w:val="00E6703E"/>
    <w:pPr>
      <w:spacing w:line="360" w:lineRule="auto"/>
      <w:ind w:left="0" w:firstLine="0"/>
    </w:pPr>
    <w:rPr>
      <w:kern w:val="0"/>
      <w:szCs w:val="28"/>
    </w:rPr>
  </w:style>
  <w:style w:type="paragraph" w:styleId="BlockText">
    <w:name w:val="Block Text"/>
    <w:basedOn w:val="Normal"/>
    <w:semiHidden/>
    <w:rsid w:val="00E6703E"/>
    <w:pPr>
      <w:spacing w:before="120"/>
      <w:ind w:right="600" w:firstLine="0"/>
    </w:pPr>
    <w:rPr>
      <w:sz w:val="20"/>
      <w:szCs w:val="16"/>
    </w:rPr>
  </w:style>
  <w:style w:type="character" w:customStyle="1" w:styleId="QuoteChar">
    <w:name w:val="Quote Char"/>
    <w:basedOn w:val="DefaultParagraphFont"/>
    <w:link w:val="Quote"/>
    <w:uiPriority w:val="29"/>
    <w:rsid w:val="00381752"/>
    <w:rPr>
      <w:rFonts w:eastAsia="PMingLiU"/>
      <w:i/>
      <w:iCs/>
      <w:color w:val="000000"/>
      <w:sz w:val="24"/>
      <w:szCs w:val="22"/>
      <w:lang w:val="en-GB" w:eastAsia="zh-TW"/>
    </w:rPr>
  </w:style>
  <w:style w:type="character" w:styleId="Strong">
    <w:name w:val="Strong"/>
    <w:uiPriority w:val="22"/>
    <w:qFormat/>
    <w:rsid w:val="002E3DCE"/>
    <w:rPr>
      <w:b/>
      <w:bCs/>
    </w:rPr>
  </w:style>
  <w:style w:type="paragraph" w:customStyle="1" w:styleId="EditedFinal">
    <w:name w:val="Edited Final"/>
    <w:basedOn w:val="Normal"/>
    <w:link w:val="EditedFinalChar"/>
    <w:qFormat/>
    <w:rsid w:val="00A57620"/>
    <w:pPr>
      <w:numPr>
        <w:numId w:val="28"/>
      </w:numPr>
      <w:tabs>
        <w:tab w:val="clear" w:pos="720"/>
        <w:tab w:val="right" w:pos="0"/>
        <w:tab w:val="left" w:pos="1440"/>
      </w:tabs>
      <w:spacing w:before="440" w:line="360" w:lineRule="auto"/>
      <w:ind w:left="0" w:right="29" w:firstLine="0"/>
    </w:pPr>
    <w:rPr>
      <w:szCs w:val="28"/>
      <w:lang w:val="en-GB"/>
    </w:rPr>
  </w:style>
  <w:style w:type="character" w:customStyle="1" w:styleId="Heading2Char">
    <w:name w:val="Heading 2 Char"/>
    <w:basedOn w:val="DefaultParagraphFont"/>
    <w:link w:val="Heading2"/>
    <w:rsid w:val="0020155E"/>
    <w:rPr>
      <w:b/>
      <w:bCs/>
      <w:kern w:val="2"/>
    </w:rPr>
  </w:style>
  <w:style w:type="character" w:customStyle="1" w:styleId="EditedFinalChar">
    <w:name w:val="Edited Final Char"/>
    <w:basedOn w:val="DefaultParagraphFont"/>
    <w:link w:val="EditedFinal"/>
    <w:rsid w:val="00A57620"/>
    <w:rPr>
      <w:kern w:val="2"/>
      <w:sz w:val="28"/>
      <w:szCs w:val="28"/>
      <w:lang w:val="en-GB"/>
    </w:rPr>
  </w:style>
  <w:style w:type="character" w:customStyle="1" w:styleId="Heading3Char">
    <w:name w:val="Heading 3 Char"/>
    <w:basedOn w:val="DefaultParagraphFont"/>
    <w:link w:val="Heading3"/>
    <w:rsid w:val="0020155E"/>
    <w:rPr>
      <w:b/>
      <w:bCs/>
      <w:kern w:val="2"/>
    </w:rPr>
  </w:style>
  <w:style w:type="character" w:customStyle="1" w:styleId="Heading4Char">
    <w:name w:val="Heading 4 Char"/>
    <w:basedOn w:val="DefaultParagraphFont"/>
    <w:link w:val="Heading4"/>
    <w:rsid w:val="0020155E"/>
    <w:rPr>
      <w:b/>
      <w:kern w:val="2"/>
      <w:sz w:val="21"/>
    </w:rPr>
  </w:style>
  <w:style w:type="paragraph" w:customStyle="1" w:styleId="1Quotation">
    <w:name w:val="1 Quotation"/>
    <w:basedOn w:val="ListParagraph"/>
    <w:link w:val="1QuotationChar"/>
    <w:qFormat/>
    <w:rsid w:val="007F5E6D"/>
    <w:pPr>
      <w:snapToGrid w:val="0"/>
      <w:spacing w:before="240"/>
      <w:ind w:left="1440" w:right="748" w:firstLine="0"/>
    </w:pPr>
    <w:rPr>
      <w:sz w:val="24"/>
      <w:szCs w:val="24"/>
    </w:rPr>
  </w:style>
  <w:style w:type="paragraph" w:customStyle="1" w:styleId="HCstandard-Quotation">
    <w:name w:val="HC standard - Quotation"/>
    <w:basedOn w:val="Normal"/>
    <w:link w:val="HCstandard-QuotationChar"/>
    <w:qFormat/>
    <w:rsid w:val="000153CD"/>
    <w:pPr>
      <w:tabs>
        <w:tab w:val="right" w:pos="0"/>
      </w:tabs>
      <w:spacing w:before="240"/>
      <w:ind w:left="1440" w:right="929" w:firstLine="0"/>
    </w:pPr>
    <w:rPr>
      <w:sz w:val="24"/>
      <w:szCs w:val="24"/>
    </w:rPr>
  </w:style>
  <w:style w:type="character" w:customStyle="1" w:styleId="ListParagraphChar">
    <w:name w:val="List Paragraph Char"/>
    <w:basedOn w:val="DefaultParagraphFont"/>
    <w:link w:val="ListParagraph"/>
    <w:uiPriority w:val="34"/>
    <w:rsid w:val="007F5E6D"/>
    <w:rPr>
      <w:kern w:val="2"/>
      <w:sz w:val="28"/>
    </w:rPr>
  </w:style>
  <w:style w:type="character" w:customStyle="1" w:styleId="1QuotationChar">
    <w:name w:val="1 Quotation Char"/>
    <w:basedOn w:val="ListParagraphChar"/>
    <w:link w:val="1Quotation"/>
    <w:rsid w:val="007F5E6D"/>
    <w:rPr>
      <w:kern w:val="2"/>
      <w:sz w:val="28"/>
    </w:rPr>
  </w:style>
  <w:style w:type="table" w:styleId="TableGrid">
    <w:name w:val="Table Grid"/>
    <w:basedOn w:val="TableNormal"/>
    <w:uiPriority w:val="39"/>
    <w:rsid w:val="00B1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standard-QuotationChar">
    <w:name w:val="HC standard - Quotation Char"/>
    <w:basedOn w:val="DefaultParagraphFont"/>
    <w:link w:val="HCstandard-Quotation"/>
    <w:rsid w:val="000153CD"/>
    <w:rPr>
      <w:kern w:val="2"/>
      <w:sz w:val="24"/>
      <w:szCs w:val="24"/>
    </w:rPr>
  </w:style>
  <w:style w:type="paragraph" w:styleId="EndnoteText">
    <w:name w:val="endnote text"/>
    <w:basedOn w:val="Normal"/>
    <w:link w:val="EndnoteTextChar"/>
    <w:uiPriority w:val="99"/>
    <w:semiHidden/>
    <w:unhideWhenUsed/>
    <w:rsid w:val="00E657B8"/>
    <w:rPr>
      <w:sz w:val="20"/>
    </w:rPr>
  </w:style>
  <w:style w:type="character" w:customStyle="1" w:styleId="EndnoteTextChar">
    <w:name w:val="Endnote Text Char"/>
    <w:basedOn w:val="DefaultParagraphFont"/>
    <w:link w:val="EndnoteText"/>
    <w:uiPriority w:val="99"/>
    <w:semiHidden/>
    <w:rsid w:val="00E657B8"/>
    <w:rPr>
      <w:kern w:val="2"/>
    </w:rPr>
  </w:style>
  <w:style w:type="character" w:styleId="EndnoteReference">
    <w:name w:val="endnote reference"/>
    <w:basedOn w:val="DefaultParagraphFont"/>
    <w:uiPriority w:val="99"/>
    <w:semiHidden/>
    <w:unhideWhenUsed/>
    <w:rsid w:val="00E657B8"/>
    <w:rPr>
      <w:vertAlign w:val="superscript"/>
    </w:rPr>
  </w:style>
  <w:style w:type="character" w:styleId="Hyperlink">
    <w:name w:val="Hyperlink"/>
    <w:basedOn w:val="DefaultParagraphFont"/>
    <w:uiPriority w:val="99"/>
    <w:unhideWhenUsed/>
    <w:rsid w:val="00CB7852"/>
    <w:rPr>
      <w:color w:val="0000FF"/>
      <w:u w:val="single"/>
    </w:rPr>
  </w:style>
  <w:style w:type="paragraph" w:customStyle="1" w:styleId="HC-Title">
    <w:name w:val="HC - Title"/>
    <w:basedOn w:val="EditedFinal"/>
    <w:link w:val="HC-TitleChar"/>
    <w:qFormat/>
    <w:rsid w:val="00A85938"/>
    <w:pPr>
      <w:keepNext/>
      <w:numPr>
        <w:numId w:val="0"/>
      </w:numPr>
      <w:spacing w:after="360" w:line="240" w:lineRule="auto"/>
    </w:pPr>
    <w:rPr>
      <w:i/>
    </w:rPr>
  </w:style>
  <w:style w:type="paragraph" w:customStyle="1" w:styleId="HC-Hanging">
    <w:name w:val="HC - Hanging"/>
    <w:basedOn w:val="EditedFinal"/>
    <w:link w:val="HC-HangingChar"/>
    <w:qFormat/>
    <w:rsid w:val="00581B2D"/>
    <w:pPr>
      <w:numPr>
        <w:numId w:val="0"/>
      </w:numPr>
      <w:tabs>
        <w:tab w:val="clear" w:pos="0"/>
      </w:tabs>
      <w:spacing w:before="120" w:line="440" w:lineRule="exact"/>
      <w:ind w:left="1440" w:hanging="720"/>
    </w:pPr>
  </w:style>
  <w:style w:type="character" w:customStyle="1" w:styleId="HC-TitleChar">
    <w:name w:val="HC - Title Char"/>
    <w:basedOn w:val="EditedFinalChar"/>
    <w:link w:val="HC-Title"/>
    <w:rsid w:val="00A85938"/>
    <w:rPr>
      <w:i/>
      <w:kern w:val="2"/>
      <w:sz w:val="28"/>
      <w:szCs w:val="28"/>
      <w:lang w:val="en-GB"/>
    </w:rPr>
  </w:style>
  <w:style w:type="paragraph" w:styleId="PlainText">
    <w:name w:val="Plain Text"/>
    <w:basedOn w:val="Normal"/>
    <w:link w:val="PlainTextChar"/>
    <w:rsid w:val="00CE75E1"/>
    <w:pPr>
      <w:ind w:left="0" w:firstLine="0"/>
      <w:jc w:val="left"/>
    </w:pPr>
    <w:rPr>
      <w:rFonts w:ascii="Consolas" w:eastAsia="Times New Roman" w:hAnsi="Consolas" w:cs="Consolas"/>
      <w:kern w:val="0"/>
      <w:sz w:val="21"/>
      <w:szCs w:val="21"/>
      <w:lang w:val="en-GB" w:eastAsia="en-US"/>
    </w:rPr>
  </w:style>
  <w:style w:type="character" w:customStyle="1" w:styleId="HC-HangingChar">
    <w:name w:val="HC - Hanging Char"/>
    <w:basedOn w:val="EditedFinalChar"/>
    <w:link w:val="HC-Hanging"/>
    <w:rsid w:val="00581B2D"/>
    <w:rPr>
      <w:kern w:val="2"/>
      <w:sz w:val="28"/>
      <w:szCs w:val="28"/>
      <w:lang w:val="en-GB"/>
    </w:rPr>
  </w:style>
  <w:style w:type="character" w:customStyle="1" w:styleId="PlainTextChar">
    <w:name w:val="Plain Text Char"/>
    <w:basedOn w:val="DefaultParagraphFont"/>
    <w:link w:val="PlainText"/>
    <w:rsid w:val="00CE75E1"/>
    <w:rPr>
      <w:rFonts w:ascii="Consolas" w:eastAsia="Times New Roman" w:hAnsi="Consolas" w:cs="Consolas"/>
      <w:sz w:val="21"/>
      <w:szCs w:val="21"/>
      <w:lang w:val="en-GB" w:eastAsia="en-US"/>
    </w:rPr>
  </w:style>
  <w:style w:type="paragraph" w:styleId="DocumentMap">
    <w:name w:val="Document Map"/>
    <w:basedOn w:val="Normal"/>
    <w:link w:val="DocumentMapChar"/>
    <w:uiPriority w:val="99"/>
    <w:semiHidden/>
    <w:unhideWhenUsed/>
    <w:rsid w:val="00D654F3"/>
    <w:rPr>
      <w:rFonts w:ascii="Tahoma" w:hAnsi="Tahoma" w:cs="Tahoma"/>
      <w:sz w:val="16"/>
      <w:szCs w:val="16"/>
    </w:rPr>
  </w:style>
  <w:style w:type="character" w:customStyle="1" w:styleId="DocumentMapChar">
    <w:name w:val="Document Map Char"/>
    <w:basedOn w:val="DefaultParagraphFont"/>
    <w:link w:val="DocumentMap"/>
    <w:uiPriority w:val="99"/>
    <w:semiHidden/>
    <w:rsid w:val="00D654F3"/>
    <w:rPr>
      <w:rFonts w:ascii="Tahoma" w:hAnsi="Tahoma" w:cs="Tahoma"/>
      <w:kern w:val="2"/>
      <w:sz w:val="16"/>
      <w:szCs w:val="16"/>
    </w:rPr>
  </w:style>
  <w:style w:type="character" w:styleId="PlaceholderText">
    <w:name w:val="Placeholder Text"/>
    <w:uiPriority w:val="99"/>
    <w:semiHidden/>
    <w:rsid w:val="00CC7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9678">
      <w:bodyDiv w:val="1"/>
      <w:marLeft w:val="0"/>
      <w:marRight w:val="0"/>
      <w:marTop w:val="0"/>
      <w:marBottom w:val="0"/>
      <w:divBdr>
        <w:top w:val="none" w:sz="0" w:space="0" w:color="auto"/>
        <w:left w:val="none" w:sz="0" w:space="0" w:color="auto"/>
        <w:bottom w:val="none" w:sz="0" w:space="0" w:color="auto"/>
        <w:right w:val="none" w:sz="0" w:space="0" w:color="auto"/>
      </w:divBdr>
    </w:div>
    <w:div w:id="407926203">
      <w:bodyDiv w:val="1"/>
      <w:marLeft w:val="0"/>
      <w:marRight w:val="0"/>
      <w:marTop w:val="0"/>
      <w:marBottom w:val="0"/>
      <w:divBdr>
        <w:top w:val="none" w:sz="0" w:space="0" w:color="auto"/>
        <w:left w:val="none" w:sz="0" w:space="0" w:color="auto"/>
        <w:bottom w:val="none" w:sz="0" w:space="0" w:color="auto"/>
        <w:right w:val="none" w:sz="0" w:space="0" w:color="auto"/>
      </w:divBdr>
      <w:divsChild>
        <w:div w:id="1255164917">
          <w:marLeft w:val="0"/>
          <w:marRight w:val="0"/>
          <w:marTop w:val="105"/>
          <w:marBottom w:val="105"/>
          <w:divBdr>
            <w:top w:val="none" w:sz="0" w:space="0" w:color="auto"/>
            <w:left w:val="none" w:sz="0" w:space="0" w:color="auto"/>
            <w:bottom w:val="none" w:sz="0" w:space="0" w:color="auto"/>
            <w:right w:val="none" w:sz="0" w:space="0" w:color="auto"/>
          </w:divBdr>
          <w:divsChild>
            <w:div w:id="159648046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44708568">
      <w:bodyDiv w:val="1"/>
      <w:marLeft w:val="0"/>
      <w:marRight w:val="0"/>
      <w:marTop w:val="0"/>
      <w:marBottom w:val="0"/>
      <w:divBdr>
        <w:top w:val="none" w:sz="0" w:space="0" w:color="auto"/>
        <w:left w:val="none" w:sz="0" w:space="0" w:color="auto"/>
        <w:bottom w:val="none" w:sz="0" w:space="0" w:color="auto"/>
        <w:right w:val="none" w:sz="0" w:space="0" w:color="auto"/>
      </w:divBdr>
      <w:divsChild>
        <w:div w:id="1409617382">
          <w:marLeft w:val="0"/>
          <w:marRight w:val="0"/>
          <w:marTop w:val="240"/>
          <w:marBottom w:val="80"/>
          <w:divBdr>
            <w:top w:val="none" w:sz="0" w:space="0" w:color="auto"/>
            <w:left w:val="none" w:sz="0" w:space="0" w:color="auto"/>
            <w:bottom w:val="none" w:sz="0" w:space="0" w:color="auto"/>
            <w:right w:val="none" w:sz="0" w:space="0" w:color="auto"/>
          </w:divBdr>
        </w:div>
        <w:div w:id="1328167652">
          <w:marLeft w:val="0"/>
          <w:marRight w:val="0"/>
          <w:marTop w:val="240"/>
          <w:marBottom w:val="80"/>
          <w:divBdr>
            <w:top w:val="none" w:sz="0" w:space="0" w:color="auto"/>
            <w:left w:val="none" w:sz="0" w:space="0" w:color="auto"/>
            <w:bottom w:val="none" w:sz="0" w:space="0" w:color="auto"/>
            <w:right w:val="none" w:sz="0" w:space="0" w:color="auto"/>
          </w:divBdr>
        </w:div>
        <w:div w:id="977101932">
          <w:marLeft w:val="480"/>
          <w:marRight w:val="0"/>
          <w:marTop w:val="0"/>
          <w:marBottom w:val="80"/>
          <w:divBdr>
            <w:top w:val="none" w:sz="0" w:space="0" w:color="auto"/>
            <w:left w:val="none" w:sz="0" w:space="0" w:color="auto"/>
            <w:bottom w:val="none" w:sz="0" w:space="0" w:color="auto"/>
            <w:right w:val="none" w:sz="0" w:space="0" w:color="auto"/>
          </w:divBdr>
          <w:divsChild>
            <w:div w:id="1374765646">
              <w:marLeft w:val="0"/>
              <w:marRight w:val="0"/>
              <w:marTop w:val="0"/>
              <w:marBottom w:val="0"/>
              <w:divBdr>
                <w:top w:val="none" w:sz="0" w:space="0" w:color="auto"/>
                <w:left w:val="none" w:sz="0" w:space="0" w:color="auto"/>
                <w:bottom w:val="none" w:sz="0" w:space="0" w:color="auto"/>
                <w:right w:val="none" w:sz="0" w:space="0" w:color="auto"/>
              </w:divBdr>
            </w:div>
          </w:divsChild>
        </w:div>
        <w:div w:id="165749248">
          <w:marLeft w:val="480"/>
          <w:marRight w:val="0"/>
          <w:marTop w:val="0"/>
          <w:marBottom w:val="80"/>
          <w:divBdr>
            <w:top w:val="none" w:sz="0" w:space="0" w:color="auto"/>
            <w:left w:val="none" w:sz="0" w:space="0" w:color="auto"/>
            <w:bottom w:val="none" w:sz="0" w:space="0" w:color="auto"/>
            <w:right w:val="none" w:sz="0" w:space="0" w:color="auto"/>
          </w:divBdr>
          <w:divsChild>
            <w:div w:id="742416324">
              <w:marLeft w:val="0"/>
              <w:marRight w:val="0"/>
              <w:marTop w:val="0"/>
              <w:marBottom w:val="0"/>
              <w:divBdr>
                <w:top w:val="none" w:sz="0" w:space="0" w:color="auto"/>
                <w:left w:val="none" w:sz="0" w:space="0" w:color="auto"/>
                <w:bottom w:val="none" w:sz="0" w:space="0" w:color="auto"/>
                <w:right w:val="none" w:sz="0" w:space="0" w:color="auto"/>
              </w:divBdr>
            </w:div>
          </w:divsChild>
        </w:div>
        <w:div w:id="1523515567">
          <w:marLeft w:val="480"/>
          <w:marRight w:val="0"/>
          <w:marTop w:val="0"/>
          <w:marBottom w:val="80"/>
          <w:divBdr>
            <w:top w:val="none" w:sz="0" w:space="0" w:color="auto"/>
            <w:left w:val="none" w:sz="0" w:space="0" w:color="auto"/>
            <w:bottom w:val="none" w:sz="0" w:space="0" w:color="auto"/>
            <w:right w:val="none" w:sz="0" w:space="0" w:color="auto"/>
          </w:divBdr>
          <w:divsChild>
            <w:div w:id="1874687103">
              <w:marLeft w:val="0"/>
              <w:marRight w:val="0"/>
              <w:marTop w:val="0"/>
              <w:marBottom w:val="0"/>
              <w:divBdr>
                <w:top w:val="none" w:sz="0" w:space="0" w:color="auto"/>
                <w:left w:val="none" w:sz="0" w:space="0" w:color="auto"/>
                <w:bottom w:val="none" w:sz="0" w:space="0" w:color="auto"/>
                <w:right w:val="none" w:sz="0" w:space="0" w:color="auto"/>
              </w:divBdr>
            </w:div>
          </w:divsChild>
        </w:div>
        <w:div w:id="1645355591">
          <w:marLeft w:val="480"/>
          <w:marRight w:val="0"/>
          <w:marTop w:val="0"/>
          <w:marBottom w:val="80"/>
          <w:divBdr>
            <w:top w:val="none" w:sz="0" w:space="0" w:color="auto"/>
            <w:left w:val="none" w:sz="0" w:space="0" w:color="auto"/>
            <w:bottom w:val="none" w:sz="0" w:space="0" w:color="auto"/>
            <w:right w:val="none" w:sz="0" w:space="0" w:color="auto"/>
          </w:divBdr>
          <w:divsChild>
            <w:div w:id="1001199283">
              <w:marLeft w:val="0"/>
              <w:marRight w:val="0"/>
              <w:marTop w:val="0"/>
              <w:marBottom w:val="0"/>
              <w:divBdr>
                <w:top w:val="none" w:sz="0" w:space="0" w:color="auto"/>
                <w:left w:val="none" w:sz="0" w:space="0" w:color="auto"/>
                <w:bottom w:val="none" w:sz="0" w:space="0" w:color="auto"/>
                <w:right w:val="none" w:sz="0" w:space="0" w:color="auto"/>
              </w:divBdr>
            </w:div>
          </w:divsChild>
        </w:div>
        <w:div w:id="559945654">
          <w:marLeft w:val="480"/>
          <w:marRight w:val="0"/>
          <w:marTop w:val="0"/>
          <w:marBottom w:val="0"/>
          <w:divBdr>
            <w:top w:val="none" w:sz="0" w:space="0" w:color="auto"/>
            <w:left w:val="none" w:sz="0" w:space="0" w:color="auto"/>
            <w:bottom w:val="none" w:sz="0" w:space="0" w:color="auto"/>
            <w:right w:val="none" w:sz="0" w:space="0" w:color="auto"/>
          </w:divBdr>
        </w:div>
      </w:divsChild>
    </w:div>
    <w:div w:id="1481271197">
      <w:bodyDiv w:val="1"/>
      <w:marLeft w:val="0"/>
      <w:marRight w:val="0"/>
      <w:marTop w:val="0"/>
      <w:marBottom w:val="0"/>
      <w:divBdr>
        <w:top w:val="none" w:sz="0" w:space="0" w:color="auto"/>
        <w:left w:val="none" w:sz="0" w:space="0" w:color="auto"/>
        <w:bottom w:val="none" w:sz="0" w:space="0" w:color="auto"/>
        <w:right w:val="none" w:sz="0" w:space="0" w:color="auto"/>
      </w:divBdr>
    </w:div>
    <w:div w:id="1528520286">
      <w:bodyDiv w:val="1"/>
      <w:marLeft w:val="0"/>
      <w:marRight w:val="0"/>
      <w:marTop w:val="0"/>
      <w:marBottom w:val="0"/>
      <w:divBdr>
        <w:top w:val="none" w:sz="0" w:space="0" w:color="auto"/>
        <w:left w:val="none" w:sz="0" w:space="0" w:color="auto"/>
        <w:bottom w:val="none" w:sz="0" w:space="0" w:color="auto"/>
        <w:right w:val="none" w:sz="0" w:space="0" w:color="auto"/>
      </w:divBdr>
      <w:divsChild>
        <w:div w:id="518350407">
          <w:marLeft w:val="225"/>
          <w:marRight w:val="225"/>
          <w:marTop w:val="150"/>
          <w:marBottom w:val="450"/>
          <w:divBdr>
            <w:top w:val="none" w:sz="0" w:space="0" w:color="auto"/>
            <w:left w:val="none" w:sz="0" w:space="0" w:color="auto"/>
            <w:bottom w:val="none" w:sz="0" w:space="0" w:color="auto"/>
            <w:right w:val="none" w:sz="0" w:space="0" w:color="auto"/>
          </w:divBdr>
          <w:divsChild>
            <w:div w:id="2118255043">
              <w:marLeft w:val="30"/>
              <w:marRight w:val="0"/>
              <w:marTop w:val="0"/>
              <w:marBottom w:val="0"/>
              <w:divBdr>
                <w:top w:val="none" w:sz="0" w:space="0" w:color="auto"/>
                <w:left w:val="single" w:sz="6" w:space="0" w:color="CCCCCC"/>
                <w:bottom w:val="single" w:sz="6" w:space="0" w:color="CCCCCC"/>
                <w:right w:val="single" w:sz="6" w:space="0" w:color="CCCCCC"/>
              </w:divBdr>
              <w:divsChild>
                <w:div w:id="1243683545">
                  <w:marLeft w:val="0"/>
                  <w:marRight w:val="0"/>
                  <w:marTop w:val="0"/>
                  <w:marBottom w:val="0"/>
                  <w:divBdr>
                    <w:top w:val="none" w:sz="0" w:space="0" w:color="auto"/>
                    <w:left w:val="none" w:sz="0" w:space="0" w:color="auto"/>
                    <w:bottom w:val="none" w:sz="0" w:space="0" w:color="auto"/>
                    <w:right w:val="none" w:sz="0" w:space="0" w:color="auto"/>
                  </w:divBdr>
                  <w:divsChild>
                    <w:div w:id="346101123">
                      <w:marLeft w:val="0"/>
                      <w:marRight w:val="0"/>
                      <w:marTop w:val="150"/>
                      <w:marBottom w:val="0"/>
                      <w:divBdr>
                        <w:top w:val="none" w:sz="0" w:space="0" w:color="auto"/>
                        <w:left w:val="none" w:sz="0" w:space="0" w:color="auto"/>
                        <w:bottom w:val="none" w:sz="0" w:space="0" w:color="auto"/>
                        <w:right w:val="none" w:sz="0" w:space="0" w:color="auto"/>
                      </w:divBdr>
                      <w:divsChild>
                        <w:div w:id="252514349">
                          <w:marLeft w:val="0"/>
                          <w:marRight w:val="0"/>
                          <w:marTop w:val="0"/>
                          <w:marBottom w:val="0"/>
                          <w:divBdr>
                            <w:top w:val="none" w:sz="0" w:space="0" w:color="auto"/>
                            <w:left w:val="none" w:sz="0" w:space="0" w:color="auto"/>
                            <w:bottom w:val="none" w:sz="0" w:space="0" w:color="auto"/>
                            <w:right w:val="none" w:sz="0" w:space="0" w:color="auto"/>
                          </w:divBdr>
                          <w:divsChild>
                            <w:div w:id="1807233218">
                              <w:marLeft w:val="0"/>
                              <w:marRight w:val="0"/>
                              <w:marTop w:val="0"/>
                              <w:marBottom w:val="0"/>
                              <w:divBdr>
                                <w:top w:val="single" w:sz="6" w:space="0" w:color="F0F0F0"/>
                                <w:left w:val="single" w:sz="6" w:space="15" w:color="F0F0F0"/>
                                <w:bottom w:val="single" w:sz="6" w:space="15" w:color="F0F0F0"/>
                                <w:right w:val="single" w:sz="6" w:space="15" w:color="F0F0F0"/>
                              </w:divBdr>
                              <w:divsChild>
                                <w:div w:id="1216510036">
                                  <w:marLeft w:val="0"/>
                                  <w:marRight w:val="0"/>
                                  <w:marTop w:val="0"/>
                                  <w:marBottom w:val="0"/>
                                  <w:divBdr>
                                    <w:top w:val="none" w:sz="0" w:space="0" w:color="auto"/>
                                    <w:left w:val="none" w:sz="0" w:space="0" w:color="auto"/>
                                    <w:bottom w:val="none" w:sz="0" w:space="0" w:color="auto"/>
                                    <w:right w:val="none" w:sz="0" w:space="0" w:color="auto"/>
                                  </w:divBdr>
                                  <w:divsChild>
                                    <w:div w:id="1778409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154159">
      <w:bodyDiv w:val="1"/>
      <w:marLeft w:val="0"/>
      <w:marRight w:val="0"/>
      <w:marTop w:val="0"/>
      <w:marBottom w:val="0"/>
      <w:divBdr>
        <w:top w:val="none" w:sz="0" w:space="0" w:color="auto"/>
        <w:left w:val="none" w:sz="0" w:space="0" w:color="auto"/>
        <w:bottom w:val="none" w:sz="0" w:space="0" w:color="auto"/>
        <w:right w:val="none" w:sz="0" w:space="0" w:color="auto"/>
      </w:divBdr>
    </w:div>
    <w:div w:id="1849324732">
      <w:bodyDiv w:val="1"/>
      <w:marLeft w:val="0"/>
      <w:marRight w:val="0"/>
      <w:marTop w:val="0"/>
      <w:marBottom w:val="0"/>
      <w:divBdr>
        <w:top w:val="none" w:sz="0" w:space="0" w:color="auto"/>
        <w:left w:val="none" w:sz="0" w:space="0" w:color="auto"/>
        <w:bottom w:val="none" w:sz="0" w:space="0" w:color="auto"/>
        <w:right w:val="none" w:sz="0" w:space="0" w:color="auto"/>
      </w:divBdr>
    </w:div>
    <w:div w:id="19590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tHa%20Cheung\AppData\Roaming\Microsoft\Templates\CACC%20283-200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E80336C5874D5EBFC6E3C1B3860C71"/>
        <w:category>
          <w:name w:val="General"/>
          <w:gallery w:val="placeholder"/>
        </w:category>
        <w:types>
          <w:type w:val="bbPlcHdr"/>
        </w:types>
        <w:behaviors>
          <w:behavior w:val="content"/>
        </w:behaviors>
        <w:guid w:val="{39CD1733-5E74-47BF-92DA-BC7A1EBA7052}"/>
      </w:docPartPr>
      <w:docPartBody>
        <w:p w:rsidR="004F7513" w:rsidRDefault="009F616B" w:rsidP="009F616B">
          <w:pPr>
            <w:pStyle w:val="E7E80336C5874D5EBFC6E3C1B3860C71"/>
          </w:pPr>
          <w:r w:rsidRPr="00A34925">
            <w:rPr>
              <w:rStyle w:val="PlaceholderText"/>
            </w:rPr>
            <w:t xml:space="preserve">Click here to </w:t>
          </w:r>
          <w:r>
            <w:rPr>
              <w:rStyle w:val="PlaceholderText"/>
            </w:rPr>
            <w:t>enter</w:t>
          </w:r>
          <w:r w:rsidRPr="00A34925">
            <w:rPr>
              <w:rStyle w:val="PlaceholderText"/>
            </w:rPr>
            <w:t xml:space="preserve"> Neutral Citation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6B"/>
    <w:rsid w:val="00055264"/>
    <w:rsid w:val="000E3364"/>
    <w:rsid w:val="00291951"/>
    <w:rsid w:val="003F3F31"/>
    <w:rsid w:val="00440AFB"/>
    <w:rsid w:val="004C3DB1"/>
    <w:rsid w:val="004F7513"/>
    <w:rsid w:val="005A6730"/>
    <w:rsid w:val="00632218"/>
    <w:rsid w:val="006D1787"/>
    <w:rsid w:val="00811685"/>
    <w:rsid w:val="00867179"/>
    <w:rsid w:val="009158E9"/>
    <w:rsid w:val="009D1865"/>
    <w:rsid w:val="009F616B"/>
    <w:rsid w:val="00A84250"/>
    <w:rsid w:val="00B455FD"/>
    <w:rsid w:val="00C47943"/>
    <w:rsid w:val="00C74220"/>
    <w:rsid w:val="00F06FBF"/>
    <w:rsid w:val="00F9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616B"/>
    <w:rPr>
      <w:color w:val="808080"/>
    </w:rPr>
  </w:style>
  <w:style w:type="paragraph" w:customStyle="1" w:styleId="E7E80336C5874D5EBFC6E3C1B3860C71">
    <w:name w:val="E7E80336C5874D5EBFC6E3C1B3860C71"/>
    <w:rsid w:val="009F6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3332-2D98-4CCA-9EE5-F4A809A7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CACC 283-2007.dot</Template>
  <TotalTime>98</TotalTime>
  <Pages>8</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Judiciary Hong Kong</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You LongLik, Lyon</cp:lastModifiedBy>
  <cp:revision>35</cp:revision>
  <cp:lastPrinted>2018-02-07T06:16:00Z</cp:lastPrinted>
  <dcterms:created xsi:type="dcterms:W3CDTF">2018-02-02T12:27:00Z</dcterms:created>
  <dcterms:modified xsi:type="dcterms:W3CDTF">2018-02-07T06:53:00Z</dcterms:modified>
</cp:coreProperties>
</file>